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43A8" w14:textId="279C5906" w:rsidR="004A447E" w:rsidRPr="00F97015" w:rsidRDefault="004A447E" w:rsidP="00883C6A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015">
        <w:rPr>
          <w:rFonts w:ascii="Calibri Light" w:hAnsi="Calibri Light" w:cs="Calibri Light"/>
          <w:b/>
          <w:sz w:val="22"/>
          <w:szCs w:val="22"/>
        </w:rPr>
        <w:t xml:space="preserve">ATA DA </w:t>
      </w:r>
      <w:r w:rsidR="001C4EDF" w:rsidRPr="00F97015">
        <w:rPr>
          <w:rFonts w:ascii="Calibri Light" w:hAnsi="Calibri Light" w:cs="Calibri Light"/>
          <w:b/>
          <w:sz w:val="22"/>
          <w:szCs w:val="22"/>
        </w:rPr>
        <w:t>SEPTUAGÉSIMA</w:t>
      </w:r>
      <w:r w:rsidR="007A4DDD" w:rsidRPr="00F97015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B4F94" w:rsidRPr="00F97015">
        <w:rPr>
          <w:rFonts w:ascii="Calibri Light" w:hAnsi="Calibri Light" w:cs="Calibri Light"/>
          <w:b/>
          <w:sz w:val="22"/>
          <w:szCs w:val="22"/>
        </w:rPr>
        <w:t>SEXTA</w:t>
      </w:r>
      <w:r w:rsidR="00D42A7A" w:rsidRPr="00F97015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97015">
        <w:rPr>
          <w:rFonts w:ascii="Calibri Light" w:hAnsi="Calibri Light" w:cs="Calibri Light"/>
          <w:b/>
          <w:sz w:val="22"/>
          <w:szCs w:val="22"/>
        </w:rPr>
        <w:t xml:space="preserve">ASSEMBLEIA GERAL </w:t>
      </w:r>
      <w:r w:rsidR="003E325A" w:rsidRPr="00F97015">
        <w:rPr>
          <w:rFonts w:ascii="Calibri Light" w:hAnsi="Calibri Light" w:cs="Calibri Light"/>
          <w:b/>
          <w:sz w:val="22"/>
          <w:szCs w:val="22"/>
        </w:rPr>
        <w:t>EXTRA</w:t>
      </w:r>
      <w:r w:rsidRPr="00F97015">
        <w:rPr>
          <w:rFonts w:ascii="Calibri Light" w:hAnsi="Calibri Light" w:cs="Calibri Light"/>
          <w:b/>
          <w:sz w:val="22"/>
          <w:szCs w:val="22"/>
        </w:rPr>
        <w:t>ORDINÁRIA DA CÂMARA DE COMERCIALIZAÇÃO DE ENERGIA ELÉTRICA – CCEE</w:t>
      </w:r>
    </w:p>
    <w:p w14:paraId="05850084" w14:textId="759F07BE" w:rsidR="004A447E" w:rsidRPr="00F97015" w:rsidRDefault="004A447E" w:rsidP="00883C6A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97015">
        <w:rPr>
          <w:rFonts w:ascii="Calibri Light" w:hAnsi="Calibri Light" w:cs="Calibri Light"/>
          <w:b/>
          <w:sz w:val="22"/>
          <w:szCs w:val="22"/>
        </w:rPr>
        <w:t>CNPJ/MF nº 03.034.433/0001-56</w:t>
      </w:r>
    </w:p>
    <w:p w14:paraId="70F90C04" w14:textId="1D4EE95F" w:rsidR="00573254" w:rsidRPr="00F97015" w:rsidRDefault="00573254" w:rsidP="00883C6A">
      <w:pPr>
        <w:jc w:val="center"/>
        <w:rPr>
          <w:rFonts w:ascii="Calibri Light" w:hAnsi="Calibri Light" w:cs="Calibri Light"/>
          <w:b/>
          <w:sz w:val="22"/>
          <w:szCs w:val="22"/>
          <w:highlight w:val="yellow"/>
        </w:rPr>
      </w:pPr>
    </w:p>
    <w:p w14:paraId="775B94FC" w14:textId="77777777" w:rsidR="00573254" w:rsidRPr="00F97015" w:rsidRDefault="00573254" w:rsidP="00883C6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EAB5184" w14:textId="41D461C5" w:rsidR="00574DFC" w:rsidRPr="00F97015" w:rsidRDefault="00807724" w:rsidP="00883C6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Aos </w:t>
      </w:r>
      <w:r w:rsidR="009B4F94" w:rsidRPr="00F97015">
        <w:rPr>
          <w:rFonts w:ascii="Calibri Light" w:hAnsi="Calibri Light" w:cs="Calibri Light"/>
          <w:sz w:val="22"/>
          <w:szCs w:val="22"/>
        </w:rPr>
        <w:t>13</w:t>
      </w:r>
      <w:r w:rsidRPr="00F97015">
        <w:rPr>
          <w:rFonts w:ascii="Calibri Light" w:hAnsi="Calibri Light" w:cs="Calibri Light"/>
          <w:sz w:val="22"/>
          <w:szCs w:val="22"/>
        </w:rPr>
        <w:t xml:space="preserve"> (</w:t>
      </w:r>
      <w:r w:rsidR="009B4F94" w:rsidRPr="00F97015">
        <w:rPr>
          <w:rFonts w:ascii="Calibri Light" w:hAnsi="Calibri Light" w:cs="Calibri Light"/>
          <w:sz w:val="22"/>
          <w:szCs w:val="22"/>
        </w:rPr>
        <w:t>treze</w:t>
      </w:r>
      <w:r w:rsidRPr="00F97015">
        <w:rPr>
          <w:rFonts w:ascii="Calibri Light" w:hAnsi="Calibri Light" w:cs="Calibri Light"/>
          <w:sz w:val="22"/>
          <w:szCs w:val="22"/>
        </w:rPr>
        <w:t xml:space="preserve">) dias do mês de </w:t>
      </w:r>
      <w:r w:rsidR="009B4F94" w:rsidRPr="00F97015">
        <w:rPr>
          <w:rFonts w:ascii="Calibri Light" w:hAnsi="Calibri Light" w:cs="Calibri Light"/>
          <w:sz w:val="22"/>
          <w:szCs w:val="22"/>
        </w:rPr>
        <w:t>outubro</w:t>
      </w:r>
      <w:r w:rsidRPr="00F97015">
        <w:rPr>
          <w:rFonts w:ascii="Calibri Light" w:hAnsi="Calibri Light" w:cs="Calibri Light"/>
          <w:sz w:val="22"/>
          <w:szCs w:val="22"/>
        </w:rPr>
        <w:t xml:space="preserve"> de 202</w:t>
      </w:r>
      <w:r w:rsidR="009B4F94" w:rsidRPr="00F97015">
        <w:rPr>
          <w:rFonts w:ascii="Calibri Light" w:hAnsi="Calibri Light" w:cs="Calibri Light"/>
          <w:sz w:val="22"/>
          <w:szCs w:val="22"/>
        </w:rPr>
        <w:t>5</w:t>
      </w:r>
      <w:r w:rsidRPr="00F97015">
        <w:rPr>
          <w:rFonts w:ascii="Calibri Light" w:hAnsi="Calibri Light" w:cs="Calibri Light"/>
          <w:sz w:val="22"/>
          <w:szCs w:val="22"/>
        </w:rPr>
        <w:t xml:space="preserve">, às 14:00 (quatorze) horas, os representantes dos Associados da Câmara de Comercialização de Energia Elétrica – CCEE, atendendo à Convocação encaminhada em </w:t>
      </w:r>
      <w:r w:rsidR="009B4F94" w:rsidRPr="00F97015">
        <w:rPr>
          <w:rFonts w:ascii="Calibri Light" w:hAnsi="Calibri Light" w:cs="Calibri Light"/>
          <w:sz w:val="22"/>
          <w:szCs w:val="22"/>
        </w:rPr>
        <w:t>06</w:t>
      </w:r>
      <w:r w:rsidRPr="00F97015">
        <w:rPr>
          <w:rFonts w:ascii="Calibri Light" w:hAnsi="Calibri Light" w:cs="Calibri Light"/>
          <w:sz w:val="22"/>
          <w:szCs w:val="22"/>
        </w:rPr>
        <w:t>.1</w:t>
      </w:r>
      <w:r w:rsidR="009B4F94" w:rsidRPr="00F97015">
        <w:rPr>
          <w:rFonts w:ascii="Calibri Light" w:hAnsi="Calibri Light" w:cs="Calibri Light"/>
          <w:sz w:val="22"/>
          <w:szCs w:val="22"/>
        </w:rPr>
        <w:t>0</w:t>
      </w:r>
      <w:r w:rsidRPr="00F97015">
        <w:rPr>
          <w:rFonts w:ascii="Calibri Light" w:hAnsi="Calibri Light" w:cs="Calibri Light"/>
          <w:sz w:val="22"/>
          <w:szCs w:val="22"/>
        </w:rPr>
        <w:t>.202</w:t>
      </w:r>
      <w:r w:rsidR="009B4F94" w:rsidRPr="00F97015">
        <w:rPr>
          <w:rFonts w:ascii="Calibri Light" w:hAnsi="Calibri Light" w:cs="Calibri Light"/>
          <w:sz w:val="22"/>
          <w:szCs w:val="22"/>
        </w:rPr>
        <w:t>5</w:t>
      </w:r>
      <w:r w:rsidRPr="00F97015">
        <w:rPr>
          <w:rFonts w:ascii="Calibri Light" w:hAnsi="Calibri Light" w:cs="Calibri Light"/>
          <w:sz w:val="22"/>
          <w:szCs w:val="22"/>
        </w:rPr>
        <w:t xml:space="preserve">, por meio do Comunicado CO </w:t>
      </w:r>
      <w:r w:rsidR="00C87F0F" w:rsidRPr="00F97015">
        <w:rPr>
          <w:rFonts w:ascii="Calibri Light" w:hAnsi="Calibri Light" w:cs="Calibri Light"/>
          <w:sz w:val="22"/>
          <w:szCs w:val="22"/>
        </w:rPr>
        <w:t>727/25</w:t>
      </w:r>
      <w:r w:rsidRPr="00F97015">
        <w:rPr>
          <w:rFonts w:ascii="Calibri Light" w:hAnsi="Calibri Light" w:cs="Calibri Light"/>
          <w:sz w:val="22"/>
          <w:szCs w:val="22"/>
        </w:rPr>
        <w:t xml:space="preserve"> </w:t>
      </w:r>
      <w:r w:rsidRPr="00F97015">
        <w:rPr>
          <w:rFonts w:ascii="Calibri Light" w:hAnsi="Calibri Light" w:cs="Calibri Light"/>
          <w:b/>
          <w:sz w:val="22"/>
          <w:szCs w:val="22"/>
        </w:rPr>
        <w:t xml:space="preserve">(“ANEXO I”), </w:t>
      </w:r>
      <w:r w:rsidRPr="00F97015">
        <w:rPr>
          <w:rFonts w:ascii="Calibri Light" w:hAnsi="Calibri Light" w:cs="Calibri Light"/>
          <w:sz w:val="22"/>
          <w:szCs w:val="22"/>
        </w:rPr>
        <w:t xml:space="preserve">reuniram-se em Assembleia Geral Extraordinária, em segunda convocação, de forma híbrida, cuja confirmação de presença realizada remotamente </w:t>
      </w:r>
      <w:r w:rsidRPr="00F97015">
        <w:rPr>
          <w:rFonts w:ascii="Calibri Light" w:hAnsi="Calibri Light" w:cs="Calibri Light"/>
          <w:b/>
          <w:bCs/>
          <w:sz w:val="22"/>
          <w:szCs w:val="22"/>
        </w:rPr>
        <w:t>(“ANEXO II”)</w:t>
      </w:r>
      <w:r w:rsidRPr="00F97015">
        <w:rPr>
          <w:rFonts w:ascii="Calibri Light" w:hAnsi="Calibri Light" w:cs="Calibri Light"/>
          <w:sz w:val="22"/>
          <w:szCs w:val="22"/>
        </w:rPr>
        <w:t xml:space="preserve">, nos termos do art. 22, inciso VIII do Estatuto Social, com gravação da reunião transmitida e auditoria do processo de votos. Existindo quórum legal, conforme lista de presença </w:t>
      </w:r>
      <w:r w:rsidRPr="00F97015">
        <w:rPr>
          <w:rFonts w:ascii="Calibri Light" w:hAnsi="Calibri Light" w:cs="Calibri Light"/>
          <w:b/>
          <w:sz w:val="22"/>
          <w:szCs w:val="22"/>
        </w:rPr>
        <w:t>(“ANEXO II”),</w:t>
      </w:r>
      <w:r w:rsidRPr="00F97015">
        <w:rPr>
          <w:rFonts w:ascii="Calibri Light" w:hAnsi="Calibri Light" w:cs="Calibri Light"/>
          <w:sz w:val="22"/>
          <w:szCs w:val="22"/>
        </w:rPr>
        <w:t xml:space="preserve"> deu-se início aos trabalhos para deliberação sobre a seguinte Ordem do Dia da 7</w:t>
      </w:r>
      <w:r w:rsidR="009B4F94" w:rsidRPr="00F97015">
        <w:rPr>
          <w:rFonts w:ascii="Calibri Light" w:hAnsi="Calibri Light" w:cs="Calibri Light"/>
          <w:sz w:val="22"/>
          <w:szCs w:val="22"/>
        </w:rPr>
        <w:t>6</w:t>
      </w:r>
      <w:r w:rsidRPr="00F97015">
        <w:rPr>
          <w:rFonts w:ascii="Calibri Light" w:hAnsi="Calibri Light" w:cs="Calibri Light"/>
          <w:sz w:val="22"/>
          <w:szCs w:val="22"/>
        </w:rPr>
        <w:t>ª Assembleia Geral Extraordinária, em consonância com a convocação citada</w:t>
      </w:r>
      <w:r w:rsidRPr="00F97015">
        <w:rPr>
          <w:rFonts w:ascii="Calibri Light" w:hAnsi="Calibri Light" w:cs="Calibri Light"/>
          <w:b/>
          <w:sz w:val="22"/>
          <w:szCs w:val="22"/>
        </w:rPr>
        <w:t>,</w:t>
      </w:r>
      <w:r w:rsidRPr="00F97015">
        <w:rPr>
          <w:rFonts w:ascii="Calibri Light" w:hAnsi="Calibri Light" w:cs="Calibri Light"/>
          <w:sz w:val="22"/>
          <w:szCs w:val="22"/>
        </w:rPr>
        <w:t xml:space="preserve"> tendo o dossiê e a documentação respectiva disponibilizada pelo Comunicado CO </w:t>
      </w:r>
      <w:r w:rsidR="00C87F0F" w:rsidRPr="00F97015">
        <w:rPr>
          <w:rFonts w:ascii="Calibri Light" w:hAnsi="Calibri Light" w:cs="Calibri Light"/>
          <w:sz w:val="22"/>
          <w:szCs w:val="22"/>
        </w:rPr>
        <w:t>727/25</w:t>
      </w:r>
      <w:r w:rsidRPr="00F97015">
        <w:rPr>
          <w:rFonts w:ascii="Calibri Light" w:hAnsi="Calibri Light" w:cs="Calibri Light"/>
          <w:sz w:val="22"/>
          <w:szCs w:val="22"/>
        </w:rPr>
        <w:t xml:space="preserve"> e no site da CCEE, na forma prevista no Estatuto Social</w:t>
      </w:r>
      <w:r w:rsidR="00AA4603" w:rsidRPr="00F97015">
        <w:rPr>
          <w:rFonts w:ascii="Calibri Light" w:hAnsi="Calibri Light" w:cs="Calibri Light"/>
          <w:sz w:val="22"/>
          <w:szCs w:val="22"/>
        </w:rPr>
        <w:t>:</w:t>
      </w:r>
    </w:p>
    <w:p w14:paraId="4B6ACCBE" w14:textId="77777777" w:rsidR="00873F7D" w:rsidRPr="00F97015" w:rsidRDefault="00873F7D" w:rsidP="00883C6A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3B573F77" w14:textId="78B076F9" w:rsidR="00EE1936" w:rsidRPr="00F97015" w:rsidRDefault="009B4F94" w:rsidP="00883C6A">
      <w:pPr>
        <w:numPr>
          <w:ilvl w:val="0"/>
          <w:numId w:val="28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Deliberar sobre o orçamento da CCEE para o ano de 2026, incluindo a forma de cobertura dos custos administrativos da CCEE</w:t>
      </w:r>
      <w:r w:rsidR="00883C6A" w:rsidRPr="00F97015">
        <w:rPr>
          <w:rFonts w:ascii="Calibri Light" w:hAnsi="Calibri Light" w:cs="Calibri Light"/>
          <w:sz w:val="22"/>
          <w:szCs w:val="22"/>
        </w:rPr>
        <w:t xml:space="preserve">; e </w:t>
      </w:r>
    </w:p>
    <w:p w14:paraId="430FAB38" w14:textId="24D11AF5" w:rsidR="00883C6A" w:rsidRPr="00F97015" w:rsidRDefault="00883C6A" w:rsidP="00883C6A">
      <w:pPr>
        <w:pStyle w:val="PargrafodaLista"/>
        <w:numPr>
          <w:ilvl w:val="0"/>
          <w:numId w:val="28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Deliberar sobre a eleição de um membro suplente do Conselho Fiscal da CCEE.</w:t>
      </w:r>
    </w:p>
    <w:p w14:paraId="5F73DEB7" w14:textId="77777777" w:rsidR="00873F7D" w:rsidRPr="00F97015" w:rsidRDefault="00873F7D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</w:p>
    <w:p w14:paraId="0B4423A1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</w:p>
    <w:p w14:paraId="35AA20EB" w14:textId="3065D793" w:rsidR="00B61F1B" w:rsidRPr="00F97015" w:rsidRDefault="00883C6A" w:rsidP="00B61F1B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Dando início a 76ª Assembleia Geral Extraordinária da CCEE</w:t>
      </w:r>
      <w:r w:rsidR="00B61F1B" w:rsidRPr="00F97015">
        <w:rPr>
          <w:rFonts w:ascii="Calibri Light" w:hAnsi="Calibri Light" w:cs="Calibri Light"/>
          <w:sz w:val="22"/>
          <w:szCs w:val="22"/>
        </w:rPr>
        <w:t xml:space="preserve"> e </w:t>
      </w:r>
      <w:r w:rsidR="00B61F1B" w:rsidRPr="00F97015">
        <w:rPr>
          <w:rFonts w:ascii="Calibri Light" w:hAnsi="Calibri Light" w:cs="Calibri Light"/>
          <w:color w:val="000000" w:themeColor="text1"/>
          <w:sz w:val="22"/>
          <w:szCs w:val="22"/>
        </w:rPr>
        <w:t xml:space="preserve">havendo a necessidade de eleição do Presidente da Assembleia e do respectivo Secretário Executivo para conduzirem os trabalhos, foi realizada a indicação dos associados, sendo que, o Sr. Leonardo Landim, da categoria de geração, representante da empresa Eletrobras, indicou </w:t>
      </w:r>
      <w:r w:rsidR="00B61F1B" w:rsidRPr="00F97015">
        <w:rPr>
          <w:rFonts w:ascii="Calibri Light" w:hAnsi="Calibri Light" w:cs="Calibri Light"/>
          <w:sz w:val="22"/>
          <w:szCs w:val="22"/>
        </w:rPr>
        <w:t xml:space="preserve">o Sr. </w:t>
      </w:r>
      <w:r w:rsidR="00B61F1B" w:rsidRPr="00F97015">
        <w:rPr>
          <w:rFonts w:ascii="Calibri Light" w:eastAsia="Calibri" w:hAnsi="Calibri Light" w:cs="Calibri Light"/>
          <w:sz w:val="22"/>
          <w:szCs w:val="22"/>
          <w:lang w:eastAsia="en-US"/>
        </w:rPr>
        <w:t>Renê Abrantes</w:t>
      </w:r>
      <w:r w:rsidR="00B61F1B" w:rsidRPr="00F97015">
        <w:rPr>
          <w:rFonts w:ascii="Calibri Light" w:hAnsi="Calibri Light" w:cs="Calibri Light"/>
          <w:sz w:val="22"/>
          <w:szCs w:val="22"/>
        </w:rPr>
        <w:t xml:space="preserve">, da categoria de Geração, representante da Casa dos Ventos, para Presidência da Assembleia e a Sra. </w:t>
      </w:r>
      <w:proofErr w:type="spellStart"/>
      <w:r w:rsidR="00B61F1B" w:rsidRPr="00F97015">
        <w:rPr>
          <w:rFonts w:ascii="Calibri Light" w:hAnsi="Calibri Light" w:cs="Calibri Light"/>
          <w:sz w:val="22"/>
          <w:szCs w:val="22"/>
        </w:rPr>
        <w:t>Crisleine</w:t>
      </w:r>
      <w:proofErr w:type="spellEnd"/>
      <w:r w:rsidR="00B61F1B" w:rsidRPr="00F9701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61F1B" w:rsidRPr="00F97015">
        <w:rPr>
          <w:rFonts w:ascii="Calibri Light" w:hAnsi="Calibri Light" w:cs="Calibri Light"/>
          <w:sz w:val="22"/>
          <w:szCs w:val="22"/>
        </w:rPr>
        <w:t>Saleri</w:t>
      </w:r>
      <w:proofErr w:type="spellEnd"/>
      <w:r w:rsidR="00B61F1B" w:rsidRPr="00F97015">
        <w:rPr>
          <w:rFonts w:ascii="Calibri Light" w:hAnsi="Calibri Light" w:cs="Calibri Light"/>
          <w:sz w:val="22"/>
          <w:szCs w:val="22"/>
        </w:rPr>
        <w:t xml:space="preserve">, da categoria de Comercialização, representante da empresa </w:t>
      </w:r>
      <w:proofErr w:type="spellStart"/>
      <w:r w:rsidR="00B61F1B" w:rsidRPr="00F97015">
        <w:rPr>
          <w:rFonts w:ascii="Calibri Light" w:hAnsi="Calibri Light" w:cs="Calibri Light"/>
          <w:sz w:val="22"/>
          <w:szCs w:val="22"/>
        </w:rPr>
        <w:t>Ludfor</w:t>
      </w:r>
      <w:proofErr w:type="spellEnd"/>
      <w:r w:rsidR="00B61F1B" w:rsidRPr="00F97015">
        <w:rPr>
          <w:rFonts w:ascii="Calibri Light" w:hAnsi="Calibri Light" w:cs="Calibri Light"/>
          <w:sz w:val="22"/>
          <w:szCs w:val="22"/>
        </w:rPr>
        <w:t xml:space="preserve"> Energia, indicou a </w:t>
      </w:r>
      <w:r w:rsidR="00B61F1B" w:rsidRPr="00F97015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Sra. Rachel </w:t>
      </w:r>
      <w:proofErr w:type="spellStart"/>
      <w:r w:rsidR="00B61F1B" w:rsidRPr="00F97015">
        <w:rPr>
          <w:rFonts w:ascii="Calibri Light" w:eastAsia="Calibri" w:hAnsi="Calibri Light" w:cs="Calibri Light"/>
          <w:sz w:val="22"/>
          <w:szCs w:val="22"/>
          <w:lang w:eastAsia="en-US"/>
        </w:rPr>
        <w:t>Marcato</w:t>
      </w:r>
      <w:proofErr w:type="spellEnd"/>
      <w:r w:rsidR="00B61F1B" w:rsidRPr="00F97015">
        <w:rPr>
          <w:rFonts w:ascii="Calibri Light" w:eastAsia="Calibri" w:hAnsi="Calibri Light" w:cs="Calibri Light"/>
          <w:sz w:val="22"/>
          <w:szCs w:val="22"/>
          <w:lang w:eastAsia="en-US"/>
        </w:rPr>
        <w:t>, da categoria de comercialização, representante do agente Neoenergia, para Secretaria Executiva</w:t>
      </w:r>
    </w:p>
    <w:p w14:paraId="38F9A52A" w14:textId="77777777" w:rsidR="00B61F1B" w:rsidRPr="00F97015" w:rsidRDefault="00B61F1B" w:rsidP="00B61F1B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</w:p>
    <w:p w14:paraId="32C3BDC8" w14:textId="77777777" w:rsidR="00193FCA" w:rsidRPr="00F97015" w:rsidRDefault="00193FCA" w:rsidP="00193FC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Após indicação dos associados, não havendo oposição à composição da mesa e, antes de passar a palavra para o presidente e para a secretária da Assembleia, foi exibido o vídeo institucional de entregas 2025 da CCEE.</w:t>
      </w:r>
    </w:p>
    <w:p w14:paraId="3684C6D0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</w:p>
    <w:p w14:paraId="3558E0CC" w14:textId="0FFF5EAE" w:rsidR="00883C6A" w:rsidRPr="00F97015" w:rsidRDefault="00883C6A" w:rsidP="00883C6A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Em seguida, o Sr. </w:t>
      </w:r>
      <w:r w:rsidRPr="00F97015">
        <w:rPr>
          <w:rFonts w:ascii="Calibri Light" w:hAnsi="Calibri Light" w:cs="Calibri Light"/>
          <w:sz w:val="22"/>
          <w:szCs w:val="22"/>
          <w:lang w:eastAsia="en-US"/>
        </w:rPr>
        <w:t xml:space="preserve">Renê Abrantes, assumindo a Presidência dos trabalhos, </w:t>
      </w:r>
      <w:r w:rsidRPr="00F97015">
        <w:rPr>
          <w:rFonts w:ascii="Calibri Light" w:hAnsi="Calibri Light" w:cs="Calibri Light"/>
          <w:sz w:val="22"/>
          <w:szCs w:val="22"/>
        </w:rPr>
        <w:t xml:space="preserve">declarou aberta a sessão da Septuagésima Sexta Assembleia Geral Extraordinária da CCEE e destacou informações importantes inerentes à condução da Assembleia, ressaltando a presença dos membros do Conselho de Administração da CCEE: Alexandre Ramos Peixoto (Presidente da CCEE), Gerusa de Souza Côrtes Magalhães (Vice-Presidente da CCEE), Eduardo Rossi Fernandes, e Vital do Rego Neto, registrando ainda a ausência justificada, por motivo de férias, do conselheiro Ricardo Takemitsu 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Simabuku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, e, em seguida, convidou o Sr. Alexandre Ramos Peixoto para realizar a exposição inicial.</w:t>
      </w:r>
    </w:p>
    <w:p w14:paraId="2DB4D52B" w14:textId="77777777" w:rsidR="00883C6A" w:rsidRPr="00F97015" w:rsidRDefault="00883C6A" w:rsidP="00883C6A">
      <w:pPr>
        <w:pStyle w:val="Default"/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2EA4C1AA" w14:textId="25FE2CDC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O Presidente do Conselho de Administração, Sr. Alexandre Ramos Peixoto, começou sua intervenção</w:t>
      </w:r>
      <w:r w:rsidR="002A0917" w:rsidRPr="00F97015">
        <w:rPr>
          <w:rFonts w:ascii="Calibri Light" w:hAnsi="Calibri Light" w:cs="Calibri Light"/>
          <w:sz w:val="22"/>
          <w:szCs w:val="22"/>
        </w:rPr>
        <w:t xml:space="preserve"> </w:t>
      </w:r>
      <w:r w:rsidRPr="00F97015">
        <w:rPr>
          <w:rFonts w:ascii="Calibri Light" w:hAnsi="Calibri Light" w:cs="Calibri Light"/>
          <w:sz w:val="22"/>
          <w:szCs w:val="22"/>
        </w:rPr>
        <w:t>expressando gratidão pela presença do presidente, da secretária da Assembleia e de todos os presentes na</w:t>
      </w:r>
    </w:p>
    <w:p w14:paraId="01A663DD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reunião. Agradeceu a confiança de todos e destacou a performance da organização em 2025 e a superação dos principais desafios que se impuseram no ano, transformando obstáculos em oportunidades e evidenciando o trabalho em equipe realizado.</w:t>
      </w:r>
    </w:p>
    <w:p w14:paraId="6751C53D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 </w:t>
      </w:r>
    </w:p>
    <w:p w14:paraId="47089897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Na sequência, destacou que as propostas orçamentárias para 2026, apresentadas para votação, resultam de um trabalho minucioso e colaborativo que envolveu todo o corpo gerencial da CCEE e que o investimento permitirá à Câmara inovar e expandir sua oferta de produtos para os agentes preparando o mercado para </w:t>
      </w:r>
      <w:r w:rsidRPr="00F97015">
        <w:rPr>
          <w:rFonts w:ascii="Calibri Light" w:hAnsi="Calibri Light" w:cs="Calibri Light"/>
          <w:sz w:val="22"/>
          <w:szCs w:val="22"/>
        </w:rPr>
        <w:lastRenderedPageBreak/>
        <w:t>demandas crescentes, novas tecnologias e a expansão do mercado livre, essencial para a competitividade e eficiência energética nacional.</w:t>
      </w:r>
    </w:p>
    <w:p w14:paraId="2FD2BF95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 </w:t>
      </w:r>
    </w:p>
    <w:p w14:paraId="430C9218" w14:textId="47AFB511" w:rsidR="00883C6A" w:rsidRPr="00F97015" w:rsidRDefault="00193FC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Alexandre destacou ainda, que o orçamento para 2026 reflete um planejamento cuidadoso, com recursos distribuídos prioritariamente para cinco áreas: (i) Segurança de Mercado: maior investimento para proteção e estabilidade do setor, confiabilidade de transações e integridade do ambiente de comercialização; 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ii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) Evolução de Operações: adaptação e desenvolvimento de processos operacionais eficientes e inovadores, buscando resiliência às dinâmicas do mercado; 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iii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) Aprimoramento Tecnológico: modernização de sistemas, infraestrutura digital e ferramentas para otimizar operações e gestão da informação, impulsionando a transformação digital; 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iv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) Governança e Gestão: reforço para a governança corporativa e práticas de gestão, importantes para a transparência, conformidade e administração de recursos; e (v) Abertura de Mercado: foco em projetos que facilitem a expansão e flexibilização do mercado de energia, alinhados às tendências de desregulamentação e livre negociação.</w:t>
      </w:r>
    </w:p>
    <w:p w14:paraId="46D35DE7" w14:textId="77777777" w:rsidR="00883C6A" w:rsidRPr="00F97015" w:rsidRDefault="00883C6A" w:rsidP="00883C6A">
      <w:pPr>
        <w:pStyle w:val="Textodecomentrio"/>
        <w:jc w:val="both"/>
        <w:rPr>
          <w:rFonts w:ascii="Calibri Light" w:hAnsi="Calibri Light" w:cs="Calibri Light"/>
          <w:sz w:val="22"/>
          <w:szCs w:val="22"/>
        </w:rPr>
      </w:pPr>
    </w:p>
    <w:p w14:paraId="03192DB8" w14:textId="0A514C6A" w:rsidR="009B4F94" w:rsidRPr="00F97015" w:rsidRDefault="00193FCA" w:rsidP="00883C6A">
      <w:pPr>
        <w:jc w:val="both"/>
        <w:rPr>
          <w:rFonts w:ascii="Calibri Light" w:hAnsi="Calibri Light" w:cs="Calibri Light"/>
          <w:sz w:val="22"/>
          <w:szCs w:val="22"/>
        </w:rPr>
      </w:pPr>
      <w:bookmarkStart w:id="0" w:name="_Hlk212215888"/>
      <w:r w:rsidRPr="00F97015">
        <w:rPr>
          <w:rFonts w:ascii="Calibri Light" w:hAnsi="Calibri Light" w:cs="Calibri Light"/>
          <w:sz w:val="22"/>
          <w:szCs w:val="22"/>
        </w:rPr>
        <w:t xml:space="preserve">Finalizada a fala do Sr. Alexandre Ramos, o Sr. Presidente da Assembleia colocou o primeiro item da pauta em votação, a saber: “Deliberar sobre o orçamento da CCEE para o ano de 2026, incluindo a forma de cobertura dos custos administrativos da CCEE”. A Assembleia </w:t>
      </w:r>
      <w:r w:rsidRPr="00F97015">
        <w:rPr>
          <w:rFonts w:ascii="Calibri Light" w:hAnsi="Calibri Light" w:cs="Calibri Light"/>
          <w:b/>
          <w:sz w:val="22"/>
          <w:szCs w:val="22"/>
        </w:rPr>
        <w:t>aprovou, por maioria</w:t>
      </w:r>
      <w:r w:rsidRPr="00F97015">
        <w:rPr>
          <w:rFonts w:ascii="Calibri Light" w:hAnsi="Calibri Light" w:cs="Calibri Light"/>
          <w:bCs/>
          <w:sz w:val="22"/>
          <w:szCs w:val="22"/>
        </w:rPr>
        <w:t>, o item com uma favorabilidade de 96,7%</w:t>
      </w:r>
      <w:r w:rsidRPr="00F97015">
        <w:rPr>
          <w:rFonts w:ascii="Calibri Light" w:hAnsi="Calibri Light" w:cs="Calibri Light"/>
          <w:sz w:val="22"/>
          <w:szCs w:val="22"/>
        </w:rPr>
        <w:t xml:space="preserve"> e 3,3% de votos contra.</w:t>
      </w:r>
      <w:bookmarkEnd w:id="0"/>
    </w:p>
    <w:p w14:paraId="0833AE32" w14:textId="77777777" w:rsidR="00193FCA" w:rsidRPr="00F97015" w:rsidRDefault="00193FCA" w:rsidP="00883C6A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14:paraId="6CDE863B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bCs/>
          <w:sz w:val="22"/>
          <w:szCs w:val="22"/>
        </w:rPr>
        <w:t>Sendo assim, destaca-se a</w:t>
      </w:r>
      <w:r w:rsidRPr="00F97015">
        <w:rPr>
          <w:rFonts w:ascii="Calibri Light" w:hAnsi="Calibri Light" w:cs="Calibri Light"/>
          <w:sz w:val="22"/>
          <w:szCs w:val="22"/>
        </w:rPr>
        <w:t xml:space="preserve"> Assembleia aprovou, por maioria, o orçamento para o exercício de 2026, no montante total de R$ 374.638.041,89 (trezentos e setenta e quatro milhões, seiscentos e trinta e oito mil, quarenta e um reais e oitenta e nove centavos), sendo R$ 305.705.486,08 (trezentos e cinco milhões, setecentos e cinco mil, quatrocentos e oitenta e seis reais e oito centavos) referentes ao Orçamento Ordinário e R$ 68.932.555,82(sessenta e oito milhões, novecentos e trinta e dois mil, quinhentos e cinquenta e cinco reais e oitenta e dois centavos) aos Temas Extraordinários, assim distribuídos:</w:t>
      </w:r>
    </w:p>
    <w:p w14:paraId="2FD07348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(i) R$ 16.319.922,57(dezesseis milhões, trezentos e dezenove mil, novecentos e vinte e dois reais e cinquenta e sete centavos) para Aprimoramento Tecnológico;</w:t>
      </w:r>
    </w:p>
    <w:p w14:paraId="6AE34FB8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ii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) R$ 7.895.625,77 (sete milhões, oitocentos e noventa e cinco mil, seiscentos e vinte cinco reais e setenta e sete centavos) para Governança e Gestão;</w:t>
      </w:r>
    </w:p>
    <w:p w14:paraId="2D763962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iii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>) R$ 5.484.321,12 (cinco milhões, quatrocentos e oitenta e quatro mil, trezentos e vinte e um reais e doze centavos) para Abertura de Mercado;</w:t>
      </w:r>
    </w:p>
    <w:p w14:paraId="2B84420A" w14:textId="61E559F6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(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iv</w:t>
      </w:r>
      <w:proofErr w:type="spellEnd"/>
      <w:r w:rsidRPr="00F97015">
        <w:rPr>
          <w:rFonts w:ascii="Calibri Light" w:hAnsi="Calibri Light" w:cs="Calibri Light"/>
          <w:sz w:val="22"/>
          <w:szCs w:val="22"/>
        </w:rPr>
        <w:t xml:space="preserve">) R$ 17.463.346,23 (dezessete milhões, quatrocentos e sessenta e três mil, trezentos e quarenta e </w:t>
      </w:r>
      <w:r w:rsidRPr="00F97015">
        <w:rPr>
          <w:rFonts w:ascii="Calibri Light" w:hAnsi="Calibri Light" w:cs="Calibri Light"/>
          <w:sz w:val="22"/>
          <w:szCs w:val="22"/>
        </w:rPr>
        <w:t>seis reais</w:t>
      </w:r>
      <w:r w:rsidRPr="00F97015">
        <w:rPr>
          <w:rFonts w:ascii="Calibri Light" w:hAnsi="Calibri Light" w:cs="Calibri Light"/>
          <w:sz w:val="22"/>
          <w:szCs w:val="22"/>
        </w:rPr>
        <w:t xml:space="preserve"> e vinte e três centavos) para Evoluções de Mercado; e</w:t>
      </w:r>
    </w:p>
    <w:p w14:paraId="0BE64085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(v) R$ 21.769.340,13 (vinte e um milhões, setecentos e sessenta e nove mil, trezentos e quarenta reais e treze centavos) para Segurança de Mercado.</w:t>
      </w:r>
    </w:p>
    <w:p w14:paraId="1B45DB5A" w14:textId="77777777" w:rsidR="00206C48" w:rsidRPr="00F97015" w:rsidRDefault="00206C48" w:rsidP="00206C48">
      <w:pPr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Conjuntamente, foi aprovada a contribuição associativa para o exercício de 2026, no valor anual de R$ 367.057.186,50 (trezentos e sessenta e sete milhões, cinquenta e sete mil, cento e oitenta e seis reais e cinquenta centavos), que será cobrada em 12 parcelas mensais iguais de R$ 30.588.098,87 (trinta milhões, quinhentos e oitenta e oito mil, noventa e oito reais e oitenta e sete centavos).</w:t>
      </w:r>
    </w:p>
    <w:p w14:paraId="0717C804" w14:textId="77777777" w:rsidR="00D81187" w:rsidRPr="00F97015" w:rsidRDefault="00D81187" w:rsidP="00883C6A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1337B202" w14:textId="77777777" w:rsidR="00D81187" w:rsidRPr="00F97015" w:rsidRDefault="00D81187" w:rsidP="00883C6A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564DAD83" w14:textId="489718A0" w:rsidR="009A6A81" w:rsidRPr="00F97015" w:rsidRDefault="006628C2" w:rsidP="009A6A81">
      <w:pPr>
        <w:pStyle w:val="PargrafodaLista"/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Ato contínuo, </w:t>
      </w:r>
      <w:r w:rsidR="00193FCA" w:rsidRPr="00F97015">
        <w:rPr>
          <w:rFonts w:ascii="Calibri Light" w:hAnsi="Calibri Light" w:cs="Calibri Light"/>
          <w:sz w:val="22"/>
          <w:szCs w:val="22"/>
        </w:rPr>
        <w:t xml:space="preserve">para fins de registro e contextualização do item seguinte a ser deliberado, </w:t>
      </w:r>
      <w:r w:rsidRPr="00F97015">
        <w:rPr>
          <w:rFonts w:ascii="Calibri Light" w:hAnsi="Calibri Light" w:cs="Calibri Light"/>
          <w:sz w:val="22"/>
          <w:szCs w:val="22"/>
        </w:rPr>
        <w:t>o</w:t>
      </w:r>
      <w:r w:rsidR="00DF04B8" w:rsidRPr="00F97015">
        <w:rPr>
          <w:rFonts w:ascii="Calibri Light" w:hAnsi="Calibri Light" w:cs="Calibri Light"/>
          <w:sz w:val="22"/>
          <w:szCs w:val="22"/>
        </w:rPr>
        <w:t xml:space="preserve"> Sr. Presidente da Assembleia </w:t>
      </w:r>
      <w:r w:rsidR="009A6A81" w:rsidRPr="00F97015">
        <w:rPr>
          <w:rFonts w:ascii="Calibri Light" w:hAnsi="Calibri Light" w:cs="Calibri Light"/>
          <w:sz w:val="22"/>
          <w:szCs w:val="22"/>
        </w:rPr>
        <w:t xml:space="preserve">esclareceu que, no último dia 01 de setembro de 2025, o conselheiro suplente André </w:t>
      </w:r>
      <w:proofErr w:type="spellStart"/>
      <w:r w:rsidR="009A6A81" w:rsidRPr="00F97015">
        <w:rPr>
          <w:rFonts w:ascii="Calibri Light" w:hAnsi="Calibri Light" w:cs="Calibri Light"/>
          <w:sz w:val="22"/>
          <w:szCs w:val="22"/>
        </w:rPr>
        <w:t>Millions</w:t>
      </w:r>
      <w:proofErr w:type="spellEnd"/>
      <w:r w:rsidR="009A6A81" w:rsidRPr="00F97015">
        <w:rPr>
          <w:rFonts w:ascii="Calibri Light" w:hAnsi="Calibri Light" w:cs="Calibri Light"/>
          <w:sz w:val="22"/>
          <w:szCs w:val="22"/>
        </w:rPr>
        <w:t xml:space="preserve"> renunciou ao seu cargo no Conselho Fiscal da CCEE</w:t>
      </w:r>
      <w:r w:rsidR="00193FCA" w:rsidRPr="00F97015">
        <w:rPr>
          <w:rFonts w:ascii="Calibri Light" w:hAnsi="Calibri Light" w:cs="Calibri Light"/>
          <w:sz w:val="22"/>
          <w:szCs w:val="22"/>
        </w:rPr>
        <w:t xml:space="preserve">. Com isso, </w:t>
      </w:r>
      <w:r w:rsidR="009A6A81" w:rsidRPr="00F97015">
        <w:rPr>
          <w:rFonts w:ascii="Calibri Light" w:hAnsi="Calibri Light" w:cs="Calibri Light"/>
          <w:sz w:val="22"/>
          <w:szCs w:val="22"/>
        </w:rPr>
        <w:t xml:space="preserve">para substituí-lo, também como membro suplente do Conselho Fiscal, </w:t>
      </w:r>
      <w:r w:rsidR="00193FCA" w:rsidRPr="00F97015">
        <w:rPr>
          <w:rFonts w:ascii="Calibri Light" w:hAnsi="Calibri Light" w:cs="Calibri Light"/>
          <w:sz w:val="22"/>
          <w:szCs w:val="22"/>
        </w:rPr>
        <w:t xml:space="preserve">a CCEE disponibilizou, como documento de apoio dessa Assembleia Geral, o nome e respectivo currículo do candidato indicado, </w:t>
      </w:r>
      <w:r w:rsidR="00193FCA" w:rsidRPr="00F97015">
        <w:rPr>
          <w:rFonts w:ascii="Calibri Light" w:hAnsi="Calibri Light" w:cs="Calibri Light"/>
          <w:sz w:val="22"/>
          <w:szCs w:val="22"/>
        </w:rPr>
        <w:t xml:space="preserve">Camilo </w:t>
      </w:r>
      <w:proofErr w:type="spellStart"/>
      <w:r w:rsidR="00193FCA" w:rsidRPr="00F97015">
        <w:rPr>
          <w:rFonts w:ascii="Calibri Light" w:hAnsi="Calibri Light" w:cs="Calibri Light"/>
          <w:sz w:val="22"/>
          <w:szCs w:val="22"/>
        </w:rPr>
        <w:t>Bistulfi</w:t>
      </w:r>
      <w:proofErr w:type="spellEnd"/>
      <w:r w:rsidR="00193FCA" w:rsidRPr="00F97015">
        <w:rPr>
          <w:rFonts w:ascii="Calibri Light" w:hAnsi="Calibri Light" w:cs="Calibri Light"/>
          <w:sz w:val="22"/>
          <w:szCs w:val="22"/>
        </w:rPr>
        <w:t xml:space="preserve"> Reis</w:t>
      </w:r>
      <w:r w:rsidR="00193FCA" w:rsidRPr="00F97015">
        <w:rPr>
          <w:rFonts w:ascii="Calibri Light" w:hAnsi="Calibri Light" w:cs="Calibri Light"/>
          <w:sz w:val="22"/>
          <w:szCs w:val="22"/>
        </w:rPr>
        <w:t>, d</w:t>
      </w:r>
      <w:r w:rsidR="009A6A81" w:rsidRPr="00F97015">
        <w:rPr>
          <w:rFonts w:ascii="Calibri Light" w:hAnsi="Calibri Light" w:cs="Calibri Light"/>
          <w:sz w:val="22"/>
          <w:szCs w:val="22"/>
        </w:rPr>
        <w:t xml:space="preserve">a </w:t>
      </w:r>
      <w:r w:rsidR="00193FCA" w:rsidRPr="00F97015">
        <w:rPr>
          <w:rFonts w:ascii="Calibri Light" w:hAnsi="Calibri Light" w:cs="Calibri Light"/>
          <w:sz w:val="22"/>
          <w:szCs w:val="22"/>
        </w:rPr>
        <w:t>Centrais Elétricas Brasileiras S.A. (Eletrobras)</w:t>
      </w:r>
      <w:r w:rsidR="00193FCA" w:rsidRPr="00F97015">
        <w:rPr>
          <w:rFonts w:ascii="Calibri Light" w:hAnsi="Calibri Light" w:cs="Calibri Light"/>
          <w:sz w:val="22"/>
          <w:szCs w:val="22"/>
        </w:rPr>
        <w:t xml:space="preserve">, </w:t>
      </w:r>
      <w:r w:rsidR="009A6A81" w:rsidRPr="00F97015">
        <w:rPr>
          <w:rFonts w:ascii="Calibri Light" w:hAnsi="Calibri Light" w:cs="Calibri Light"/>
          <w:sz w:val="22"/>
          <w:szCs w:val="22"/>
        </w:rPr>
        <w:t xml:space="preserve">que atualmente é Diretor da Eletrobras, com 20 anos de experiência em energia e combustíveis, especialista em mercado livre de energia (ACL), comercialização, governança e expansão de novos negócios. Atualmente, o executivo </w:t>
      </w:r>
      <w:r w:rsidR="006808F3" w:rsidRPr="006808F3">
        <w:rPr>
          <w:rFonts w:ascii="Calibri Light" w:hAnsi="Calibri Light" w:cs="Calibri Light"/>
          <w:sz w:val="22"/>
          <w:szCs w:val="22"/>
        </w:rPr>
        <w:t xml:space="preserve">lidera a estratégia de expansão da atuação da </w:t>
      </w:r>
      <w:r w:rsidR="006808F3">
        <w:rPr>
          <w:rFonts w:ascii="Calibri Light" w:hAnsi="Calibri Light" w:cs="Calibri Light"/>
          <w:sz w:val="22"/>
          <w:szCs w:val="22"/>
        </w:rPr>
        <w:t>Eletrobras</w:t>
      </w:r>
      <w:r w:rsidR="006808F3" w:rsidRPr="006808F3">
        <w:rPr>
          <w:rFonts w:ascii="Calibri Light" w:hAnsi="Calibri Light" w:cs="Calibri Light"/>
          <w:sz w:val="22"/>
          <w:szCs w:val="22"/>
        </w:rPr>
        <w:t xml:space="preserve"> no Mercado Livre de Energia, através de canais, novos negócios e parcerias estratégicas.</w:t>
      </w:r>
      <w:r w:rsidR="009A6A81" w:rsidRPr="00F97015">
        <w:rPr>
          <w:rFonts w:ascii="Calibri Light" w:hAnsi="Calibri Light" w:cs="Calibri Light"/>
          <w:sz w:val="22"/>
          <w:szCs w:val="22"/>
        </w:rPr>
        <w:t xml:space="preserve"> </w:t>
      </w:r>
    </w:p>
    <w:p w14:paraId="69758649" w14:textId="26A4BC26" w:rsidR="00997C60" w:rsidRPr="00F97015" w:rsidRDefault="009A6A81" w:rsidP="00883C6A">
      <w:pPr>
        <w:pStyle w:val="PargrafodaLista"/>
        <w:autoSpaceDE w:val="0"/>
        <w:autoSpaceDN w:val="0"/>
        <w:adjustRightInd w:val="0"/>
        <w:ind w:left="0"/>
        <w:jc w:val="both"/>
        <w:rPr>
          <w:rFonts w:ascii="Calibri Light" w:eastAsia="Calibri" w:hAnsi="Calibri Light" w:cs="Calibri Light"/>
          <w:sz w:val="22"/>
          <w:szCs w:val="22"/>
        </w:rPr>
      </w:pPr>
      <w:r w:rsidRPr="00F97015">
        <w:rPr>
          <w:rFonts w:ascii="Calibri Light" w:eastAsia="Calibri" w:hAnsi="Calibri Light" w:cs="Calibri Light"/>
          <w:sz w:val="22"/>
          <w:szCs w:val="22"/>
        </w:rPr>
        <w:lastRenderedPageBreak/>
        <w:t>Isto posto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="00193FCA" w:rsidRPr="00F97015">
        <w:rPr>
          <w:rFonts w:ascii="Calibri Light" w:eastAsia="Calibri" w:hAnsi="Calibri Light" w:cs="Calibri Light"/>
          <w:sz w:val="22"/>
          <w:szCs w:val="22"/>
        </w:rPr>
        <w:t xml:space="preserve">sem que houvesse outras indicações, </w:t>
      </w:r>
      <w:r w:rsidR="00193FCA" w:rsidRPr="00F97015">
        <w:rPr>
          <w:rFonts w:ascii="Calibri Light" w:hAnsi="Calibri Light" w:cs="Calibri Light"/>
          <w:sz w:val="22"/>
          <w:szCs w:val="22"/>
        </w:rPr>
        <w:t>o Sr. Presidente da Assembleia colocou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 xml:space="preserve"> em votação </w:t>
      </w:r>
      <w:r w:rsidRPr="00F97015">
        <w:rPr>
          <w:rFonts w:ascii="Calibri Light" w:eastAsia="Calibri" w:hAnsi="Calibri Light" w:cs="Calibri Light"/>
          <w:sz w:val="22"/>
          <w:szCs w:val="22"/>
        </w:rPr>
        <w:t>o segundo item da ordem do dia, a saber: “</w:t>
      </w:r>
      <w:r w:rsidRPr="00F97015">
        <w:rPr>
          <w:rFonts w:ascii="Calibri Light" w:hAnsi="Calibri Light" w:cs="Calibri Light"/>
          <w:sz w:val="22"/>
          <w:szCs w:val="22"/>
        </w:rPr>
        <w:t>Deliberar sobre a eleição de um membro suplente do Conselho Fiscal da CCEE</w:t>
      </w:r>
      <w:r w:rsidRPr="00F97015">
        <w:rPr>
          <w:rFonts w:ascii="Calibri Light" w:eastAsia="Calibri" w:hAnsi="Calibri Light" w:cs="Calibri Light"/>
          <w:sz w:val="22"/>
          <w:szCs w:val="22"/>
        </w:rPr>
        <w:t>”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 xml:space="preserve">, e a Assembleia </w:t>
      </w:r>
      <w:r w:rsidR="00DF04B8" w:rsidRPr="00F97015">
        <w:rPr>
          <w:rFonts w:ascii="Calibri Light" w:eastAsia="Calibri" w:hAnsi="Calibri Light" w:cs="Calibri Light"/>
          <w:b/>
          <w:bCs/>
          <w:sz w:val="22"/>
          <w:szCs w:val="22"/>
        </w:rPr>
        <w:t>aprovou, por unanimidade,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 xml:space="preserve"> para membro Suplente do Conselho Fiscal</w:t>
      </w:r>
      <w:r w:rsidR="006808F3">
        <w:rPr>
          <w:rFonts w:ascii="Calibri Light" w:eastAsia="Calibri" w:hAnsi="Calibri Light" w:cs="Calibri Light"/>
          <w:sz w:val="22"/>
          <w:szCs w:val="22"/>
        </w:rPr>
        <w:t xml:space="preserve"> o </w:t>
      </w:r>
      <w:r w:rsidR="00203C8C" w:rsidRPr="00F97015">
        <w:rPr>
          <w:rFonts w:ascii="Calibri Light" w:eastAsia="Calibri" w:hAnsi="Calibri Light" w:cs="Calibri Light"/>
          <w:sz w:val="22"/>
          <w:szCs w:val="22"/>
        </w:rPr>
        <w:t xml:space="preserve">Sr. Camilo </w:t>
      </w:r>
      <w:proofErr w:type="spellStart"/>
      <w:r w:rsidR="00203C8C" w:rsidRPr="00F97015">
        <w:rPr>
          <w:rFonts w:ascii="Calibri Light" w:eastAsia="Calibri" w:hAnsi="Calibri Light" w:cs="Calibri Light"/>
          <w:sz w:val="22"/>
          <w:szCs w:val="22"/>
        </w:rPr>
        <w:t>Bistulfi</w:t>
      </w:r>
      <w:proofErr w:type="spellEnd"/>
      <w:r w:rsidR="00203C8C" w:rsidRPr="00F97015">
        <w:rPr>
          <w:rFonts w:ascii="Calibri Light" w:eastAsia="Calibri" w:hAnsi="Calibri Light" w:cs="Calibri Light"/>
          <w:sz w:val="22"/>
          <w:szCs w:val="22"/>
        </w:rPr>
        <w:t xml:space="preserve"> Reis. 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 xml:space="preserve">O respectivo mandato </w:t>
      </w:r>
      <w:r w:rsidR="006808F3">
        <w:rPr>
          <w:rFonts w:ascii="Calibri Light" w:eastAsia="Calibri" w:hAnsi="Calibri Light" w:cs="Calibri Light"/>
          <w:sz w:val="22"/>
          <w:szCs w:val="22"/>
        </w:rPr>
        <w:t xml:space="preserve">complementar </w:t>
      </w:r>
      <w:r w:rsidR="00DF04B8" w:rsidRPr="00F97015">
        <w:rPr>
          <w:rFonts w:ascii="Calibri Light" w:eastAsia="Calibri" w:hAnsi="Calibri Light" w:cs="Calibri Light"/>
          <w:sz w:val="22"/>
          <w:szCs w:val="22"/>
        </w:rPr>
        <w:t>expira em 30 de abril de 2026.</w:t>
      </w:r>
    </w:p>
    <w:p w14:paraId="7489E025" w14:textId="77777777" w:rsidR="00DF04B8" w:rsidRPr="00F97015" w:rsidRDefault="00DF04B8" w:rsidP="00883C6A">
      <w:pPr>
        <w:pStyle w:val="PargrafodaLista"/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b/>
          <w:color w:val="000000"/>
          <w:sz w:val="22"/>
          <w:szCs w:val="22"/>
          <w:highlight w:val="yellow"/>
        </w:rPr>
      </w:pPr>
    </w:p>
    <w:p w14:paraId="3797736E" w14:textId="7C0261A6" w:rsidR="00310750" w:rsidRPr="00F97015" w:rsidRDefault="00D81187" w:rsidP="00883C6A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97015">
        <w:rPr>
          <w:rFonts w:ascii="Calibri Light" w:hAnsi="Calibri Light" w:cs="Calibri Light"/>
          <w:color w:val="000000"/>
          <w:sz w:val="22"/>
          <w:szCs w:val="22"/>
        </w:rPr>
        <w:t>Por fim, o presidente da Assembleia agradeceu a presença de todos, dando por encerrados os trabalhos e solicitando a mim, Assessora Executiva, a lavratura da presente ata, que lida e achada em conformidade, foi devidamente aprovada pelos representantes dos Associados presentes.</w:t>
      </w:r>
    </w:p>
    <w:p w14:paraId="7CF563D6" w14:textId="77777777" w:rsidR="004C710B" w:rsidRPr="00F97015" w:rsidRDefault="004C710B" w:rsidP="00883C6A">
      <w:pPr>
        <w:jc w:val="both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</w:p>
    <w:p w14:paraId="3FE5CC08" w14:textId="77777777" w:rsidR="005C2F28" w:rsidRPr="00F97015" w:rsidRDefault="005C2F28" w:rsidP="00883C6A">
      <w:pPr>
        <w:jc w:val="both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</w:p>
    <w:p w14:paraId="50114F7D" w14:textId="77777777" w:rsidR="004C710B" w:rsidRPr="00F97015" w:rsidRDefault="004C710B" w:rsidP="00883C6A">
      <w:pPr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494B99DC" w14:textId="1628939E" w:rsidR="00836A5B" w:rsidRPr="00F97015" w:rsidRDefault="00836A5B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São Paulo, </w:t>
      </w:r>
      <w:r w:rsidR="00155EE8" w:rsidRPr="00F97015">
        <w:rPr>
          <w:rFonts w:ascii="Calibri Light" w:hAnsi="Calibri Light" w:cs="Calibri Light"/>
          <w:sz w:val="22"/>
          <w:szCs w:val="22"/>
        </w:rPr>
        <w:t>1</w:t>
      </w:r>
      <w:r w:rsidR="00DF04B8" w:rsidRPr="00F97015">
        <w:rPr>
          <w:rFonts w:ascii="Calibri Light" w:hAnsi="Calibri Light" w:cs="Calibri Light"/>
          <w:sz w:val="22"/>
          <w:szCs w:val="22"/>
        </w:rPr>
        <w:t>3</w:t>
      </w:r>
      <w:r w:rsidR="00155EE8" w:rsidRPr="00F97015">
        <w:rPr>
          <w:rFonts w:ascii="Calibri Light" w:hAnsi="Calibri Light" w:cs="Calibri Light"/>
          <w:sz w:val="22"/>
          <w:szCs w:val="22"/>
        </w:rPr>
        <w:t xml:space="preserve"> de </w:t>
      </w:r>
      <w:r w:rsidR="00DF04B8" w:rsidRPr="00F97015">
        <w:rPr>
          <w:rFonts w:ascii="Calibri Light" w:hAnsi="Calibri Light" w:cs="Calibri Light"/>
          <w:sz w:val="22"/>
          <w:szCs w:val="22"/>
        </w:rPr>
        <w:t>outubro</w:t>
      </w:r>
      <w:r w:rsidRPr="00F97015">
        <w:rPr>
          <w:rFonts w:ascii="Calibri Light" w:hAnsi="Calibri Light" w:cs="Calibri Light"/>
          <w:sz w:val="22"/>
          <w:szCs w:val="22"/>
        </w:rPr>
        <w:t xml:space="preserve"> de 202</w:t>
      </w:r>
      <w:r w:rsidR="00DF04B8" w:rsidRPr="00F97015">
        <w:rPr>
          <w:rFonts w:ascii="Calibri Light" w:hAnsi="Calibri Light" w:cs="Calibri Light"/>
          <w:sz w:val="22"/>
          <w:szCs w:val="22"/>
        </w:rPr>
        <w:t>5</w:t>
      </w:r>
    </w:p>
    <w:p w14:paraId="5FD15A27" w14:textId="5957C33E" w:rsidR="008900FF" w:rsidRPr="00F97015" w:rsidRDefault="00155EE8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ab/>
      </w:r>
    </w:p>
    <w:p w14:paraId="7D7C7324" w14:textId="77777777" w:rsidR="008900FF" w:rsidRPr="00F97015" w:rsidRDefault="008900FF" w:rsidP="00883C6A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DB5C64F" w14:textId="77777777" w:rsidR="005C2F28" w:rsidRPr="00F97015" w:rsidRDefault="005C2F28" w:rsidP="00883C6A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9958A7D" w14:textId="77777777" w:rsidR="00836A5B" w:rsidRPr="00F97015" w:rsidRDefault="00836A5B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___________________________________________________________</w:t>
      </w:r>
    </w:p>
    <w:p w14:paraId="619DDC43" w14:textId="77777777" w:rsidR="00155EE8" w:rsidRPr="00F97015" w:rsidRDefault="00155EE8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 xml:space="preserve">Renê Abrantes </w:t>
      </w:r>
    </w:p>
    <w:p w14:paraId="1259D793" w14:textId="1601E43E" w:rsidR="006E4941" w:rsidRPr="00F97015" w:rsidRDefault="006E4941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Presidente da Assembleia</w:t>
      </w:r>
    </w:p>
    <w:p w14:paraId="2DBDF39A" w14:textId="155A8E05" w:rsidR="00296334" w:rsidRPr="00F97015" w:rsidRDefault="00296334" w:rsidP="00883C6A">
      <w:pPr>
        <w:jc w:val="center"/>
        <w:rPr>
          <w:rFonts w:ascii="Calibri Light" w:hAnsi="Calibri Light" w:cs="Calibri Light"/>
          <w:sz w:val="22"/>
          <w:szCs w:val="22"/>
          <w:highlight w:val="yellow"/>
        </w:rPr>
      </w:pPr>
    </w:p>
    <w:p w14:paraId="179A089A" w14:textId="77777777" w:rsidR="008900FF" w:rsidRPr="00F97015" w:rsidRDefault="008900FF" w:rsidP="00883C6A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B48B2DF" w14:textId="77777777" w:rsidR="008900FF" w:rsidRPr="00F97015" w:rsidRDefault="008900FF" w:rsidP="00883C6A">
      <w:pPr>
        <w:jc w:val="center"/>
        <w:rPr>
          <w:rFonts w:ascii="Calibri Light" w:hAnsi="Calibri Light" w:cs="Calibri Light"/>
          <w:sz w:val="22"/>
          <w:szCs w:val="22"/>
        </w:rPr>
      </w:pPr>
    </w:p>
    <w:p w14:paraId="75D1032F" w14:textId="77777777" w:rsidR="00836A5B" w:rsidRPr="00F97015" w:rsidRDefault="00836A5B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___________________________________________________________</w:t>
      </w:r>
    </w:p>
    <w:p w14:paraId="0563DD08" w14:textId="6C3AB18C" w:rsidR="00D57988" w:rsidRPr="00F97015" w:rsidRDefault="00EA545F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Ra</w:t>
      </w:r>
      <w:r w:rsidR="00193FCA" w:rsidRPr="00F97015">
        <w:rPr>
          <w:rFonts w:ascii="Calibri Light" w:hAnsi="Calibri Light" w:cs="Calibri Light"/>
          <w:sz w:val="22"/>
          <w:szCs w:val="22"/>
        </w:rPr>
        <w:t>chel</w:t>
      </w:r>
      <w:r w:rsidR="00155EE8" w:rsidRPr="00F9701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F97015">
        <w:rPr>
          <w:rFonts w:ascii="Calibri Light" w:hAnsi="Calibri Light" w:cs="Calibri Light"/>
          <w:sz w:val="22"/>
          <w:szCs w:val="22"/>
        </w:rPr>
        <w:t>Marcato</w:t>
      </w:r>
      <w:proofErr w:type="spellEnd"/>
    </w:p>
    <w:p w14:paraId="1EF6E74A" w14:textId="11A36558" w:rsidR="00FA3293" w:rsidRPr="00F97015" w:rsidRDefault="00836A5B" w:rsidP="00883C6A">
      <w:pPr>
        <w:jc w:val="center"/>
        <w:rPr>
          <w:rFonts w:ascii="Calibri Light" w:hAnsi="Calibri Light" w:cs="Calibri Light"/>
          <w:sz w:val="22"/>
          <w:szCs w:val="22"/>
        </w:rPr>
      </w:pPr>
      <w:r w:rsidRPr="00F97015">
        <w:rPr>
          <w:rFonts w:ascii="Calibri Light" w:hAnsi="Calibri Light" w:cs="Calibri Light"/>
          <w:sz w:val="22"/>
          <w:szCs w:val="22"/>
        </w:rPr>
        <w:t>Secretári</w:t>
      </w:r>
      <w:r w:rsidR="00561D70" w:rsidRPr="00F97015">
        <w:rPr>
          <w:rFonts w:ascii="Calibri Light" w:hAnsi="Calibri Light" w:cs="Calibri Light"/>
          <w:sz w:val="22"/>
          <w:szCs w:val="22"/>
        </w:rPr>
        <w:t>a</w:t>
      </w:r>
      <w:r w:rsidRPr="00F97015">
        <w:rPr>
          <w:rFonts w:ascii="Calibri Light" w:hAnsi="Calibri Light" w:cs="Calibri Light"/>
          <w:sz w:val="22"/>
          <w:szCs w:val="22"/>
        </w:rPr>
        <w:t xml:space="preserve"> Executiv</w:t>
      </w:r>
      <w:r w:rsidR="00561D70" w:rsidRPr="00F97015">
        <w:rPr>
          <w:rFonts w:ascii="Calibri Light" w:hAnsi="Calibri Light" w:cs="Calibri Light"/>
          <w:sz w:val="22"/>
          <w:szCs w:val="22"/>
        </w:rPr>
        <w:t>a</w:t>
      </w:r>
      <w:r w:rsidR="00C15B50" w:rsidRPr="00F97015">
        <w:rPr>
          <w:rFonts w:ascii="Calibri Light" w:hAnsi="Calibri Light" w:cs="Calibri Light"/>
          <w:sz w:val="22"/>
          <w:szCs w:val="22"/>
        </w:rPr>
        <w:t xml:space="preserve"> </w:t>
      </w:r>
    </w:p>
    <w:sectPr w:rsidR="00FA3293" w:rsidRPr="00F97015" w:rsidSect="00263549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192F" w14:textId="77777777" w:rsidR="00263549" w:rsidRDefault="00263549" w:rsidP="003E4DFB">
      <w:r>
        <w:separator/>
      </w:r>
    </w:p>
  </w:endnote>
  <w:endnote w:type="continuationSeparator" w:id="0">
    <w:p w14:paraId="142F0BEE" w14:textId="77777777" w:rsidR="00263549" w:rsidRDefault="00263549" w:rsidP="003E4DFB">
      <w:r>
        <w:continuationSeparator/>
      </w:r>
    </w:p>
  </w:endnote>
  <w:endnote w:type="continuationNotice" w:id="1">
    <w:p w14:paraId="74D85B40" w14:textId="77777777" w:rsidR="00263549" w:rsidRDefault="00263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6974"/>
      <w:docPartObj>
        <w:docPartGallery w:val="Page Numbers (Bottom of Page)"/>
        <w:docPartUnique/>
      </w:docPartObj>
    </w:sdtPr>
    <w:sdtEndPr/>
    <w:sdtContent>
      <w:p w14:paraId="05D299EF" w14:textId="583475AB" w:rsidR="008A7B8A" w:rsidRPr="00435759" w:rsidRDefault="008A7B8A" w:rsidP="00435759">
        <w:pPr>
          <w:pStyle w:val="Rodap"/>
          <w:jc w:val="center"/>
          <w:rPr>
            <w:rFonts w:ascii="Calibri Light" w:hAnsi="Calibri Light" w:cs="Calibri Light"/>
            <w:sz w:val="18"/>
            <w:szCs w:val="18"/>
          </w:rPr>
        </w:pPr>
        <w:r w:rsidRPr="00435759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435759">
          <w:rPr>
            <w:rFonts w:ascii="Calibri Light" w:hAnsi="Calibri Light" w:cs="Calibri Light"/>
            <w:sz w:val="18"/>
            <w:szCs w:val="18"/>
          </w:rPr>
          <w:instrText xml:space="preserve"> PAGE   \* MERGEFORMAT </w:instrText>
        </w:r>
        <w:r w:rsidRPr="00435759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="001712B7" w:rsidRPr="00435759">
          <w:rPr>
            <w:rFonts w:ascii="Calibri Light" w:hAnsi="Calibri Light" w:cs="Calibri Light"/>
            <w:noProof/>
            <w:sz w:val="18"/>
            <w:szCs w:val="18"/>
          </w:rPr>
          <w:t>4</w:t>
        </w:r>
        <w:r w:rsidRPr="00435759">
          <w:rPr>
            <w:rFonts w:ascii="Calibri Light" w:hAnsi="Calibri Light" w:cs="Calibri Light"/>
            <w:sz w:val="18"/>
            <w:szCs w:val="18"/>
          </w:rPr>
          <w:fldChar w:fldCharType="end"/>
        </w:r>
      </w:p>
      <w:p w14:paraId="1E3C3E1A" w14:textId="77777777" w:rsidR="00435759" w:rsidRPr="00435759" w:rsidRDefault="00435759" w:rsidP="00435759">
        <w:pPr>
          <w:pStyle w:val="Rodap"/>
          <w:tabs>
            <w:tab w:val="clear" w:pos="8504"/>
            <w:tab w:val="right" w:pos="3686"/>
          </w:tabs>
          <w:jc w:val="right"/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</w:pPr>
      </w:p>
      <w:p w14:paraId="7B681733" w14:textId="4F6CDBE2" w:rsidR="008A7B8A" w:rsidRPr="00435759" w:rsidRDefault="008A7B8A" w:rsidP="00435759">
        <w:pPr>
          <w:pStyle w:val="Rodap"/>
          <w:tabs>
            <w:tab w:val="clear" w:pos="8504"/>
            <w:tab w:val="right" w:pos="3686"/>
          </w:tabs>
          <w:jc w:val="right"/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</w:pPr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ab/>
          <w:t>Câmara de Comercialização de Energia Elétrica – CCEE</w:t>
        </w:r>
      </w:p>
      <w:p w14:paraId="634EF444" w14:textId="1A729D95" w:rsidR="008A7B8A" w:rsidRPr="00435759" w:rsidRDefault="008A7B8A" w:rsidP="00435759">
        <w:pPr>
          <w:pStyle w:val="Rodap"/>
          <w:tabs>
            <w:tab w:val="clear" w:pos="8504"/>
            <w:tab w:val="right" w:pos="3686"/>
          </w:tabs>
          <w:jc w:val="right"/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</w:pPr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ab/>
          <w:t>Avenida Paulista, 2064</w:t>
        </w:r>
        <w:r w:rsidR="00F17386"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 xml:space="preserve"> -1</w:t>
        </w:r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>3º andar</w:t>
        </w:r>
      </w:p>
      <w:p w14:paraId="66FDAE8A" w14:textId="77777777" w:rsidR="008A7B8A" w:rsidRPr="00435759" w:rsidRDefault="008A7B8A" w:rsidP="00435759">
        <w:pPr>
          <w:pStyle w:val="Rodap"/>
          <w:tabs>
            <w:tab w:val="clear" w:pos="8504"/>
            <w:tab w:val="right" w:pos="3686"/>
          </w:tabs>
          <w:jc w:val="right"/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</w:pPr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ab/>
          <w:t>01310-200 São Paulo SP Brasil</w:t>
        </w:r>
      </w:p>
      <w:p w14:paraId="2D1DDC2B" w14:textId="77777777" w:rsidR="008A7B8A" w:rsidRPr="00956991" w:rsidRDefault="008A7B8A" w:rsidP="00435759">
        <w:pPr>
          <w:pStyle w:val="Rodap"/>
          <w:tabs>
            <w:tab w:val="clear" w:pos="8504"/>
            <w:tab w:val="right" w:pos="3686"/>
          </w:tabs>
          <w:jc w:val="right"/>
          <w:rPr>
            <w:rFonts w:ascii="Verdana" w:hAnsi="Verdana"/>
          </w:rPr>
        </w:pPr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ab/>
        </w:r>
        <w:proofErr w:type="spellStart"/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>Tel</w:t>
        </w:r>
        <w:proofErr w:type="spellEnd"/>
        <w:r w:rsidRPr="00435759">
          <w:rPr>
            <w:rFonts w:ascii="Calibri Light" w:hAnsi="Calibri Light" w:cs="Calibri Light"/>
            <w:b/>
            <w:color w:val="17365D" w:themeColor="text2" w:themeShade="BF"/>
            <w:sz w:val="14"/>
            <w:szCs w:val="14"/>
          </w:rPr>
          <w:t xml:space="preserve"> 3175 6600 www.ccee.org.br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1147" w14:textId="77777777" w:rsidR="00263549" w:rsidRDefault="00263549" w:rsidP="003E4DFB">
      <w:r>
        <w:separator/>
      </w:r>
    </w:p>
  </w:footnote>
  <w:footnote w:type="continuationSeparator" w:id="0">
    <w:p w14:paraId="63961281" w14:textId="77777777" w:rsidR="00263549" w:rsidRDefault="00263549" w:rsidP="003E4DFB">
      <w:r>
        <w:continuationSeparator/>
      </w:r>
    </w:p>
  </w:footnote>
  <w:footnote w:type="continuationNotice" w:id="1">
    <w:p w14:paraId="28AD8D56" w14:textId="77777777" w:rsidR="00263549" w:rsidRDefault="00263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6C5" w14:textId="0E51B569" w:rsidR="008A7B8A" w:rsidRDefault="00D42A7A">
    <w:pPr>
      <w:pStyle w:val="Cabealho"/>
    </w:pPr>
    <w:r>
      <w:rPr>
        <w:noProof/>
      </w:rPr>
      <w:drawing>
        <wp:inline distT="0" distB="0" distL="0" distR="0" wp14:anchorId="6FA9375C" wp14:editId="49BDC9CB">
          <wp:extent cx="733333" cy="20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333" cy="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7B8A">
      <w:tab/>
    </w:r>
    <w:r w:rsidR="008A7B8A">
      <w:tab/>
    </w:r>
  </w:p>
  <w:p w14:paraId="31EC4146" w14:textId="77777777" w:rsidR="008A7B8A" w:rsidRDefault="008A7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7C3E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2688A8EA"/>
    <w:lvl w:ilvl="0">
      <w:numFmt w:val="bullet"/>
      <w:lvlText w:val="*"/>
      <w:lvlJc w:val="left"/>
    </w:lvl>
  </w:abstractNum>
  <w:abstractNum w:abstractNumId="2" w15:restartNumberingAfterBreak="0">
    <w:nsid w:val="013A3C2D"/>
    <w:multiLevelType w:val="hybridMultilevel"/>
    <w:tmpl w:val="7EA032F8"/>
    <w:lvl w:ilvl="0" w:tplc="A9E445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FEA2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BDE75C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6BF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2669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C889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9366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4CFB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630AB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94607"/>
    <w:multiLevelType w:val="hybridMultilevel"/>
    <w:tmpl w:val="9D7C4E52"/>
    <w:lvl w:ilvl="0" w:tplc="1D162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22192">
      <w:start w:val="10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82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C9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6B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5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7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ED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A8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BC4B63"/>
    <w:multiLevelType w:val="hybridMultilevel"/>
    <w:tmpl w:val="B2C81614"/>
    <w:lvl w:ilvl="0" w:tplc="62A0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27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22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E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C4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8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E2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CD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27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174E8E"/>
    <w:multiLevelType w:val="hybridMultilevel"/>
    <w:tmpl w:val="BA74830E"/>
    <w:lvl w:ilvl="0" w:tplc="43883D0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E2E8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AEE2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E443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561F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74A7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A29F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82D7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7ACC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95C8E"/>
    <w:multiLevelType w:val="hybridMultilevel"/>
    <w:tmpl w:val="27DEC878"/>
    <w:lvl w:ilvl="0" w:tplc="B73CF1BA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3AF0C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B12326"/>
    <w:multiLevelType w:val="hybridMultilevel"/>
    <w:tmpl w:val="60FAC29C"/>
    <w:lvl w:ilvl="0" w:tplc="6E58B982">
      <w:start w:val="1"/>
      <w:numFmt w:val="lowerRoman"/>
      <w:lvlText w:val="(%1)"/>
      <w:lvlJc w:val="right"/>
      <w:pPr>
        <w:ind w:left="720" w:hanging="360"/>
      </w:pPr>
      <w:rPr>
        <w:rFonts w:ascii="Verdana" w:eastAsia="Calibri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4524E"/>
    <w:multiLevelType w:val="hybridMultilevel"/>
    <w:tmpl w:val="6CB85DD4"/>
    <w:lvl w:ilvl="0" w:tplc="F30EE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2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1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4D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47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63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22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C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0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864563"/>
    <w:multiLevelType w:val="hybridMultilevel"/>
    <w:tmpl w:val="49B4082E"/>
    <w:lvl w:ilvl="0" w:tplc="2D50BF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0A47A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7E677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F87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5400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A22B09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344E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F02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9C7E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45B6B"/>
    <w:multiLevelType w:val="hybridMultilevel"/>
    <w:tmpl w:val="F96684D0"/>
    <w:lvl w:ilvl="0" w:tplc="CFE2C4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3287B"/>
    <w:multiLevelType w:val="hybridMultilevel"/>
    <w:tmpl w:val="CB44ABF4"/>
    <w:lvl w:ilvl="0" w:tplc="D604ED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4561F"/>
    <w:multiLevelType w:val="hybridMultilevel"/>
    <w:tmpl w:val="719029BA"/>
    <w:lvl w:ilvl="0" w:tplc="42A65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46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188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D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EE1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0B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2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C4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29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54D0F"/>
    <w:multiLevelType w:val="hybridMultilevel"/>
    <w:tmpl w:val="EE6C4F3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3E6D"/>
    <w:multiLevelType w:val="hybridMultilevel"/>
    <w:tmpl w:val="1690F63A"/>
    <w:lvl w:ilvl="0" w:tplc="CB6A3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8F534">
      <w:start w:val="10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6D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09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63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4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EF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4E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65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3A4CC5"/>
    <w:multiLevelType w:val="hybridMultilevel"/>
    <w:tmpl w:val="A4422134"/>
    <w:lvl w:ilvl="0" w:tplc="C8F02E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9CF524C"/>
    <w:multiLevelType w:val="hybridMultilevel"/>
    <w:tmpl w:val="D536F456"/>
    <w:lvl w:ilvl="0" w:tplc="45508D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873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29F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A1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E61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DE4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810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A7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66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B44D8"/>
    <w:multiLevelType w:val="hybridMultilevel"/>
    <w:tmpl w:val="9A16BA08"/>
    <w:lvl w:ilvl="0" w:tplc="783AD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4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61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A6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A3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6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68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0C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E5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37534A"/>
    <w:multiLevelType w:val="hybridMultilevel"/>
    <w:tmpl w:val="0800353E"/>
    <w:lvl w:ilvl="0" w:tplc="177668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226F9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E8EB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FA25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70A5F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8AEB9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F80B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31A72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2AA9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83AF0"/>
    <w:multiLevelType w:val="hybridMultilevel"/>
    <w:tmpl w:val="89FC0230"/>
    <w:lvl w:ilvl="0" w:tplc="9B62A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50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2F47F9"/>
    <w:multiLevelType w:val="hybridMultilevel"/>
    <w:tmpl w:val="43CC63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82331"/>
    <w:multiLevelType w:val="hybridMultilevel"/>
    <w:tmpl w:val="43CC63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E264B"/>
    <w:multiLevelType w:val="hybridMultilevel"/>
    <w:tmpl w:val="A5F2DB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903DE8"/>
    <w:multiLevelType w:val="hybridMultilevel"/>
    <w:tmpl w:val="3BA220B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8729DD"/>
    <w:multiLevelType w:val="hybridMultilevel"/>
    <w:tmpl w:val="6A2C82F8"/>
    <w:lvl w:ilvl="0" w:tplc="FBBAC23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CE44E">
      <w:start w:val="1532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A982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4D3B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037F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0DF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EF80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CB44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EE16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6256730">
    <w:abstractNumId w:val="6"/>
  </w:num>
  <w:num w:numId="2" w16cid:durableId="639191752">
    <w:abstractNumId w:val="25"/>
  </w:num>
  <w:num w:numId="3" w16cid:durableId="1219701921">
    <w:abstractNumId w:val="12"/>
  </w:num>
  <w:num w:numId="4" w16cid:durableId="1736511659">
    <w:abstractNumId w:val="10"/>
  </w:num>
  <w:num w:numId="5" w16cid:durableId="1213734840">
    <w:abstractNumId w:val="13"/>
  </w:num>
  <w:num w:numId="6" w16cid:durableId="1815752977">
    <w:abstractNumId w:val="12"/>
    <w:lvlOverride w:ilvl="0">
      <w:lvl w:ilvl="0" w:tplc="D604EDA0">
        <w:start w:val="1"/>
        <w:numFmt w:val="upperRoman"/>
        <w:lvlText w:val="%1."/>
        <w:lvlJc w:val="left"/>
        <w:pPr>
          <w:tabs>
            <w:tab w:val="num" w:pos="357"/>
          </w:tabs>
          <w:ind w:left="340" w:firstLine="2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355549140">
    <w:abstractNumId w:val="16"/>
  </w:num>
  <w:num w:numId="8" w16cid:durableId="995492715">
    <w:abstractNumId w:val="18"/>
  </w:num>
  <w:num w:numId="9" w16cid:durableId="2137989429">
    <w:abstractNumId w:val="3"/>
  </w:num>
  <w:num w:numId="10" w16cid:durableId="1196894088">
    <w:abstractNumId w:val="15"/>
  </w:num>
  <w:num w:numId="11" w16cid:durableId="1967540716">
    <w:abstractNumId w:val="9"/>
  </w:num>
  <w:num w:numId="12" w16cid:durableId="1924683103">
    <w:abstractNumId w:val="4"/>
  </w:num>
  <w:num w:numId="13" w16cid:durableId="454636584">
    <w:abstractNumId w:val="19"/>
  </w:num>
  <w:num w:numId="14" w16cid:durableId="1721443893">
    <w:abstractNumId w:val="5"/>
  </w:num>
  <w:num w:numId="15" w16cid:durableId="1472021509">
    <w:abstractNumId w:val="2"/>
  </w:num>
  <w:num w:numId="16" w16cid:durableId="84478660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7" w16cid:durableId="709888608">
    <w:abstractNumId w:val="26"/>
  </w:num>
  <w:num w:numId="18" w16cid:durableId="1995523241">
    <w:abstractNumId w:val="8"/>
  </w:num>
  <w:num w:numId="19" w16cid:durableId="686565673">
    <w:abstractNumId w:val="17"/>
  </w:num>
  <w:num w:numId="20" w16cid:durableId="511258642">
    <w:abstractNumId w:val="20"/>
  </w:num>
  <w:num w:numId="21" w16cid:durableId="2046978204">
    <w:abstractNumId w:val="22"/>
  </w:num>
  <w:num w:numId="22" w16cid:durableId="943611699">
    <w:abstractNumId w:val="11"/>
  </w:num>
  <w:num w:numId="23" w16cid:durableId="1116605792">
    <w:abstractNumId w:val="7"/>
  </w:num>
  <w:num w:numId="24" w16cid:durableId="1693993276">
    <w:abstractNumId w:val="0"/>
  </w:num>
  <w:num w:numId="25" w16cid:durableId="271278473">
    <w:abstractNumId w:val="21"/>
  </w:num>
  <w:num w:numId="26" w16cid:durableId="1386023004">
    <w:abstractNumId w:val="23"/>
  </w:num>
  <w:num w:numId="27" w16cid:durableId="1603300989">
    <w:abstractNumId w:val="24"/>
  </w:num>
  <w:num w:numId="28" w16cid:durableId="174479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73"/>
    <w:rsid w:val="00000A91"/>
    <w:rsid w:val="000011CC"/>
    <w:rsid w:val="00001C0A"/>
    <w:rsid w:val="000037FF"/>
    <w:rsid w:val="00007655"/>
    <w:rsid w:val="00012D9B"/>
    <w:rsid w:val="00014958"/>
    <w:rsid w:val="00014DCD"/>
    <w:rsid w:val="00016B0F"/>
    <w:rsid w:val="000225EF"/>
    <w:rsid w:val="000230CE"/>
    <w:rsid w:val="000267A0"/>
    <w:rsid w:val="000279D7"/>
    <w:rsid w:val="0003101A"/>
    <w:rsid w:val="00035523"/>
    <w:rsid w:val="00035A11"/>
    <w:rsid w:val="00037DA4"/>
    <w:rsid w:val="00051BEF"/>
    <w:rsid w:val="00052357"/>
    <w:rsid w:val="0005314E"/>
    <w:rsid w:val="00056CBB"/>
    <w:rsid w:val="000624F4"/>
    <w:rsid w:val="00071461"/>
    <w:rsid w:val="000760E6"/>
    <w:rsid w:val="00076E2E"/>
    <w:rsid w:val="000806D3"/>
    <w:rsid w:val="00083EEC"/>
    <w:rsid w:val="000863AB"/>
    <w:rsid w:val="0008675B"/>
    <w:rsid w:val="000868E4"/>
    <w:rsid w:val="00087707"/>
    <w:rsid w:val="00087F5C"/>
    <w:rsid w:val="00092589"/>
    <w:rsid w:val="0009297C"/>
    <w:rsid w:val="00096579"/>
    <w:rsid w:val="000A0EDC"/>
    <w:rsid w:val="000A149E"/>
    <w:rsid w:val="000A6027"/>
    <w:rsid w:val="000A6294"/>
    <w:rsid w:val="000A6AD6"/>
    <w:rsid w:val="000A735F"/>
    <w:rsid w:val="000A738B"/>
    <w:rsid w:val="000B0626"/>
    <w:rsid w:val="000B2438"/>
    <w:rsid w:val="000B3C8D"/>
    <w:rsid w:val="000B4172"/>
    <w:rsid w:val="000B4D20"/>
    <w:rsid w:val="000C53DF"/>
    <w:rsid w:val="000C5489"/>
    <w:rsid w:val="000C577E"/>
    <w:rsid w:val="000C6BA1"/>
    <w:rsid w:val="000C7851"/>
    <w:rsid w:val="000C7E90"/>
    <w:rsid w:val="000D0116"/>
    <w:rsid w:val="000D650E"/>
    <w:rsid w:val="000D6DDF"/>
    <w:rsid w:val="000E207C"/>
    <w:rsid w:val="000E2F2C"/>
    <w:rsid w:val="000F35B4"/>
    <w:rsid w:val="000F3B77"/>
    <w:rsid w:val="000F3C3C"/>
    <w:rsid w:val="000F7A14"/>
    <w:rsid w:val="00100E22"/>
    <w:rsid w:val="00102CCB"/>
    <w:rsid w:val="00106015"/>
    <w:rsid w:val="001061DB"/>
    <w:rsid w:val="0011066D"/>
    <w:rsid w:val="00114C1F"/>
    <w:rsid w:val="001168F6"/>
    <w:rsid w:val="0013069E"/>
    <w:rsid w:val="001311D8"/>
    <w:rsid w:val="001337F3"/>
    <w:rsid w:val="00133A7B"/>
    <w:rsid w:val="00134682"/>
    <w:rsid w:val="001346C6"/>
    <w:rsid w:val="00135404"/>
    <w:rsid w:val="00141AE7"/>
    <w:rsid w:val="001440C3"/>
    <w:rsid w:val="001440E6"/>
    <w:rsid w:val="00144D9A"/>
    <w:rsid w:val="00145482"/>
    <w:rsid w:val="0014672B"/>
    <w:rsid w:val="00147042"/>
    <w:rsid w:val="001473FE"/>
    <w:rsid w:val="00147FC8"/>
    <w:rsid w:val="00150E7F"/>
    <w:rsid w:val="00151317"/>
    <w:rsid w:val="00152494"/>
    <w:rsid w:val="0015324F"/>
    <w:rsid w:val="00155764"/>
    <w:rsid w:val="00155EE8"/>
    <w:rsid w:val="0016106E"/>
    <w:rsid w:val="001622E5"/>
    <w:rsid w:val="001664E8"/>
    <w:rsid w:val="00166799"/>
    <w:rsid w:val="0016736C"/>
    <w:rsid w:val="00170902"/>
    <w:rsid w:val="001712B7"/>
    <w:rsid w:val="001723D4"/>
    <w:rsid w:val="00174AF6"/>
    <w:rsid w:val="0017627F"/>
    <w:rsid w:val="00183A63"/>
    <w:rsid w:val="00184E35"/>
    <w:rsid w:val="00193FCA"/>
    <w:rsid w:val="00194AEC"/>
    <w:rsid w:val="00195942"/>
    <w:rsid w:val="00196895"/>
    <w:rsid w:val="00196D7A"/>
    <w:rsid w:val="001A4512"/>
    <w:rsid w:val="001A5B62"/>
    <w:rsid w:val="001A6211"/>
    <w:rsid w:val="001B2042"/>
    <w:rsid w:val="001B31F0"/>
    <w:rsid w:val="001B5789"/>
    <w:rsid w:val="001B5F50"/>
    <w:rsid w:val="001C033C"/>
    <w:rsid w:val="001C0BBE"/>
    <w:rsid w:val="001C328B"/>
    <w:rsid w:val="001C4EDF"/>
    <w:rsid w:val="001C4F5C"/>
    <w:rsid w:val="001C4FEC"/>
    <w:rsid w:val="001C6341"/>
    <w:rsid w:val="001C725A"/>
    <w:rsid w:val="001D5F6F"/>
    <w:rsid w:val="001D64FD"/>
    <w:rsid w:val="001D73F2"/>
    <w:rsid w:val="001E2F53"/>
    <w:rsid w:val="001E6E5F"/>
    <w:rsid w:val="001E7936"/>
    <w:rsid w:val="001F1B71"/>
    <w:rsid w:val="001F44DE"/>
    <w:rsid w:val="001F7E5B"/>
    <w:rsid w:val="00203C8C"/>
    <w:rsid w:val="00206C48"/>
    <w:rsid w:val="0021001E"/>
    <w:rsid w:val="00210742"/>
    <w:rsid w:val="002162F5"/>
    <w:rsid w:val="002171CD"/>
    <w:rsid w:val="00217E31"/>
    <w:rsid w:val="00222AC5"/>
    <w:rsid w:val="0022371E"/>
    <w:rsid w:val="00224027"/>
    <w:rsid w:val="00227D92"/>
    <w:rsid w:val="00227DE2"/>
    <w:rsid w:val="00231973"/>
    <w:rsid w:val="0023241E"/>
    <w:rsid w:val="00232FDC"/>
    <w:rsid w:val="002337F5"/>
    <w:rsid w:val="00235DAF"/>
    <w:rsid w:val="0024679B"/>
    <w:rsid w:val="002477BA"/>
    <w:rsid w:val="002521C1"/>
    <w:rsid w:val="00252949"/>
    <w:rsid w:val="002625BC"/>
    <w:rsid w:val="00263549"/>
    <w:rsid w:val="002650F2"/>
    <w:rsid w:val="00265890"/>
    <w:rsid w:val="00266ACE"/>
    <w:rsid w:val="00267E06"/>
    <w:rsid w:val="002710F8"/>
    <w:rsid w:val="0027115C"/>
    <w:rsid w:val="00273892"/>
    <w:rsid w:val="00274E25"/>
    <w:rsid w:val="00276688"/>
    <w:rsid w:val="00280B7A"/>
    <w:rsid w:val="00281F3C"/>
    <w:rsid w:val="002826BA"/>
    <w:rsid w:val="00282BE6"/>
    <w:rsid w:val="00283225"/>
    <w:rsid w:val="00283C60"/>
    <w:rsid w:val="00285643"/>
    <w:rsid w:val="00285FC8"/>
    <w:rsid w:val="002867CA"/>
    <w:rsid w:val="002874B0"/>
    <w:rsid w:val="00287DAC"/>
    <w:rsid w:val="002936F5"/>
    <w:rsid w:val="00296334"/>
    <w:rsid w:val="00296A09"/>
    <w:rsid w:val="002971A0"/>
    <w:rsid w:val="002A0917"/>
    <w:rsid w:val="002A092D"/>
    <w:rsid w:val="002A0FA5"/>
    <w:rsid w:val="002A32C5"/>
    <w:rsid w:val="002A47DD"/>
    <w:rsid w:val="002B030F"/>
    <w:rsid w:val="002B115B"/>
    <w:rsid w:val="002B49C9"/>
    <w:rsid w:val="002B4A01"/>
    <w:rsid w:val="002B617B"/>
    <w:rsid w:val="002B72F9"/>
    <w:rsid w:val="002C0A7B"/>
    <w:rsid w:val="002C31D7"/>
    <w:rsid w:val="002C7320"/>
    <w:rsid w:val="002C75AC"/>
    <w:rsid w:val="002D287A"/>
    <w:rsid w:val="002D2F7E"/>
    <w:rsid w:val="002D3101"/>
    <w:rsid w:val="002D596B"/>
    <w:rsid w:val="002D7A9B"/>
    <w:rsid w:val="002E0847"/>
    <w:rsid w:val="002E0F61"/>
    <w:rsid w:val="002E3F8D"/>
    <w:rsid w:val="002E57EB"/>
    <w:rsid w:val="002E5FBF"/>
    <w:rsid w:val="002F08E8"/>
    <w:rsid w:val="002F0F65"/>
    <w:rsid w:val="002F4C23"/>
    <w:rsid w:val="002F5120"/>
    <w:rsid w:val="002F5DD3"/>
    <w:rsid w:val="002F6011"/>
    <w:rsid w:val="002F6052"/>
    <w:rsid w:val="002F6D74"/>
    <w:rsid w:val="002F6FB3"/>
    <w:rsid w:val="0030158E"/>
    <w:rsid w:val="003031F4"/>
    <w:rsid w:val="003037CC"/>
    <w:rsid w:val="0030436D"/>
    <w:rsid w:val="00306B53"/>
    <w:rsid w:val="00306F66"/>
    <w:rsid w:val="00310750"/>
    <w:rsid w:val="00311365"/>
    <w:rsid w:val="00311A00"/>
    <w:rsid w:val="00312960"/>
    <w:rsid w:val="00320AAD"/>
    <w:rsid w:val="00323136"/>
    <w:rsid w:val="003268C2"/>
    <w:rsid w:val="00326D10"/>
    <w:rsid w:val="003275AF"/>
    <w:rsid w:val="00330E1E"/>
    <w:rsid w:val="00335867"/>
    <w:rsid w:val="00335E29"/>
    <w:rsid w:val="00341D2B"/>
    <w:rsid w:val="0034232D"/>
    <w:rsid w:val="0034339C"/>
    <w:rsid w:val="00345160"/>
    <w:rsid w:val="003509C8"/>
    <w:rsid w:val="003519E7"/>
    <w:rsid w:val="00351D47"/>
    <w:rsid w:val="00351E2A"/>
    <w:rsid w:val="00353B1E"/>
    <w:rsid w:val="003557F5"/>
    <w:rsid w:val="00356FE7"/>
    <w:rsid w:val="00357498"/>
    <w:rsid w:val="0035780D"/>
    <w:rsid w:val="00360276"/>
    <w:rsid w:val="003604E5"/>
    <w:rsid w:val="003614C5"/>
    <w:rsid w:val="00361AED"/>
    <w:rsid w:val="00362BEF"/>
    <w:rsid w:val="0036376E"/>
    <w:rsid w:val="00365C50"/>
    <w:rsid w:val="00370D66"/>
    <w:rsid w:val="003715EF"/>
    <w:rsid w:val="00376926"/>
    <w:rsid w:val="003774D4"/>
    <w:rsid w:val="00380A82"/>
    <w:rsid w:val="00381E1D"/>
    <w:rsid w:val="00383555"/>
    <w:rsid w:val="0038497D"/>
    <w:rsid w:val="003849F3"/>
    <w:rsid w:val="00386214"/>
    <w:rsid w:val="00387B00"/>
    <w:rsid w:val="003902AF"/>
    <w:rsid w:val="003912D6"/>
    <w:rsid w:val="00391E13"/>
    <w:rsid w:val="0039405B"/>
    <w:rsid w:val="00395585"/>
    <w:rsid w:val="003A1D70"/>
    <w:rsid w:val="003A4285"/>
    <w:rsid w:val="003A4AB8"/>
    <w:rsid w:val="003B0B8B"/>
    <w:rsid w:val="003C14C4"/>
    <w:rsid w:val="003C2AC2"/>
    <w:rsid w:val="003C3BED"/>
    <w:rsid w:val="003C49A4"/>
    <w:rsid w:val="003C5DFF"/>
    <w:rsid w:val="003C63CB"/>
    <w:rsid w:val="003C65C6"/>
    <w:rsid w:val="003C6716"/>
    <w:rsid w:val="003C6CC6"/>
    <w:rsid w:val="003D0BE8"/>
    <w:rsid w:val="003D1C80"/>
    <w:rsid w:val="003D3B33"/>
    <w:rsid w:val="003D3D4E"/>
    <w:rsid w:val="003D4C1F"/>
    <w:rsid w:val="003D4CFA"/>
    <w:rsid w:val="003D62F4"/>
    <w:rsid w:val="003D6377"/>
    <w:rsid w:val="003D6AD3"/>
    <w:rsid w:val="003D6F35"/>
    <w:rsid w:val="003D7822"/>
    <w:rsid w:val="003D7ECA"/>
    <w:rsid w:val="003D7F79"/>
    <w:rsid w:val="003E1B70"/>
    <w:rsid w:val="003E302B"/>
    <w:rsid w:val="003E30BE"/>
    <w:rsid w:val="003E325A"/>
    <w:rsid w:val="003E4DFB"/>
    <w:rsid w:val="003E7484"/>
    <w:rsid w:val="003E7695"/>
    <w:rsid w:val="003E7D04"/>
    <w:rsid w:val="003F0AA9"/>
    <w:rsid w:val="003F28F9"/>
    <w:rsid w:val="003F3DBD"/>
    <w:rsid w:val="003F4370"/>
    <w:rsid w:val="0040082D"/>
    <w:rsid w:val="00400FF4"/>
    <w:rsid w:val="00401B06"/>
    <w:rsid w:val="0040374B"/>
    <w:rsid w:val="0040427F"/>
    <w:rsid w:val="00405BAA"/>
    <w:rsid w:val="0040681B"/>
    <w:rsid w:val="00410950"/>
    <w:rsid w:val="004112FE"/>
    <w:rsid w:val="004141B7"/>
    <w:rsid w:val="004159AA"/>
    <w:rsid w:val="00417B50"/>
    <w:rsid w:val="00420092"/>
    <w:rsid w:val="004218EC"/>
    <w:rsid w:val="00421ED6"/>
    <w:rsid w:val="004221FE"/>
    <w:rsid w:val="0042236A"/>
    <w:rsid w:val="00425019"/>
    <w:rsid w:val="004269C1"/>
    <w:rsid w:val="00426DD3"/>
    <w:rsid w:val="004274DD"/>
    <w:rsid w:val="0043184C"/>
    <w:rsid w:val="00432989"/>
    <w:rsid w:val="00435759"/>
    <w:rsid w:val="004405EE"/>
    <w:rsid w:val="004410ED"/>
    <w:rsid w:val="0044193B"/>
    <w:rsid w:val="00446B56"/>
    <w:rsid w:val="00447633"/>
    <w:rsid w:val="00451427"/>
    <w:rsid w:val="004517ED"/>
    <w:rsid w:val="00451A98"/>
    <w:rsid w:val="00456B41"/>
    <w:rsid w:val="00457040"/>
    <w:rsid w:val="004612F0"/>
    <w:rsid w:val="0046485B"/>
    <w:rsid w:val="00465F98"/>
    <w:rsid w:val="00470487"/>
    <w:rsid w:val="00470C49"/>
    <w:rsid w:val="00470DDC"/>
    <w:rsid w:val="00471EDA"/>
    <w:rsid w:val="00472E81"/>
    <w:rsid w:val="004741EE"/>
    <w:rsid w:val="004772AA"/>
    <w:rsid w:val="00482338"/>
    <w:rsid w:val="00484F1F"/>
    <w:rsid w:val="00490640"/>
    <w:rsid w:val="0049108B"/>
    <w:rsid w:val="00491468"/>
    <w:rsid w:val="00494443"/>
    <w:rsid w:val="004A28A6"/>
    <w:rsid w:val="004A34E1"/>
    <w:rsid w:val="004A447E"/>
    <w:rsid w:val="004A60E4"/>
    <w:rsid w:val="004A6A23"/>
    <w:rsid w:val="004A723D"/>
    <w:rsid w:val="004A7F41"/>
    <w:rsid w:val="004B4256"/>
    <w:rsid w:val="004B6183"/>
    <w:rsid w:val="004C0BF8"/>
    <w:rsid w:val="004C11CF"/>
    <w:rsid w:val="004C265E"/>
    <w:rsid w:val="004C710B"/>
    <w:rsid w:val="004C73F2"/>
    <w:rsid w:val="004C7534"/>
    <w:rsid w:val="004D12D8"/>
    <w:rsid w:val="004D3D06"/>
    <w:rsid w:val="004D6383"/>
    <w:rsid w:val="004D7FD2"/>
    <w:rsid w:val="004E09D9"/>
    <w:rsid w:val="004E2417"/>
    <w:rsid w:val="004E356B"/>
    <w:rsid w:val="004E43C2"/>
    <w:rsid w:val="004E52A8"/>
    <w:rsid w:val="004E7A73"/>
    <w:rsid w:val="004F1B8E"/>
    <w:rsid w:val="004F7C1A"/>
    <w:rsid w:val="00500B6B"/>
    <w:rsid w:val="00501226"/>
    <w:rsid w:val="0050302D"/>
    <w:rsid w:val="00504371"/>
    <w:rsid w:val="00512E64"/>
    <w:rsid w:val="005136F4"/>
    <w:rsid w:val="005150E8"/>
    <w:rsid w:val="00517C0A"/>
    <w:rsid w:val="00524569"/>
    <w:rsid w:val="00531341"/>
    <w:rsid w:val="005344E3"/>
    <w:rsid w:val="005347BE"/>
    <w:rsid w:val="00536426"/>
    <w:rsid w:val="0053654F"/>
    <w:rsid w:val="0054074A"/>
    <w:rsid w:val="005407E4"/>
    <w:rsid w:val="00544924"/>
    <w:rsid w:val="0054747B"/>
    <w:rsid w:val="00551BEC"/>
    <w:rsid w:val="00553A6C"/>
    <w:rsid w:val="005554B8"/>
    <w:rsid w:val="00556FBB"/>
    <w:rsid w:val="005571D9"/>
    <w:rsid w:val="00557490"/>
    <w:rsid w:val="00557841"/>
    <w:rsid w:val="00560697"/>
    <w:rsid w:val="00561D70"/>
    <w:rsid w:val="00563453"/>
    <w:rsid w:val="00564435"/>
    <w:rsid w:val="00566886"/>
    <w:rsid w:val="00573254"/>
    <w:rsid w:val="00574DFC"/>
    <w:rsid w:val="00577575"/>
    <w:rsid w:val="005801EC"/>
    <w:rsid w:val="005804C9"/>
    <w:rsid w:val="00583EFA"/>
    <w:rsid w:val="00584596"/>
    <w:rsid w:val="00585270"/>
    <w:rsid w:val="00586416"/>
    <w:rsid w:val="005866E8"/>
    <w:rsid w:val="005910BF"/>
    <w:rsid w:val="00591C3E"/>
    <w:rsid w:val="0059458D"/>
    <w:rsid w:val="00594AFD"/>
    <w:rsid w:val="00597A28"/>
    <w:rsid w:val="005A14FF"/>
    <w:rsid w:val="005A38CF"/>
    <w:rsid w:val="005A3DD1"/>
    <w:rsid w:val="005A61FF"/>
    <w:rsid w:val="005A66FE"/>
    <w:rsid w:val="005B027F"/>
    <w:rsid w:val="005B1833"/>
    <w:rsid w:val="005B238F"/>
    <w:rsid w:val="005B41B1"/>
    <w:rsid w:val="005B6BFF"/>
    <w:rsid w:val="005C0195"/>
    <w:rsid w:val="005C1852"/>
    <w:rsid w:val="005C2F28"/>
    <w:rsid w:val="005C3598"/>
    <w:rsid w:val="005C4552"/>
    <w:rsid w:val="005C4DCA"/>
    <w:rsid w:val="005C554F"/>
    <w:rsid w:val="005C6C4D"/>
    <w:rsid w:val="005D09F2"/>
    <w:rsid w:val="005D13DE"/>
    <w:rsid w:val="005D1EDE"/>
    <w:rsid w:val="005D1EED"/>
    <w:rsid w:val="005D3D89"/>
    <w:rsid w:val="005D490C"/>
    <w:rsid w:val="005D5A72"/>
    <w:rsid w:val="005D5E8B"/>
    <w:rsid w:val="005D70F5"/>
    <w:rsid w:val="005E0A59"/>
    <w:rsid w:val="005E1091"/>
    <w:rsid w:val="005E16EC"/>
    <w:rsid w:val="005E2F42"/>
    <w:rsid w:val="005E31A8"/>
    <w:rsid w:val="005E5318"/>
    <w:rsid w:val="005E5BF6"/>
    <w:rsid w:val="005E7531"/>
    <w:rsid w:val="005E7A07"/>
    <w:rsid w:val="005F254B"/>
    <w:rsid w:val="005F4E70"/>
    <w:rsid w:val="00601739"/>
    <w:rsid w:val="006039B9"/>
    <w:rsid w:val="0060459B"/>
    <w:rsid w:val="00607AC6"/>
    <w:rsid w:val="00607BAD"/>
    <w:rsid w:val="006111E8"/>
    <w:rsid w:val="006117CA"/>
    <w:rsid w:val="006121A2"/>
    <w:rsid w:val="006122F2"/>
    <w:rsid w:val="006158A0"/>
    <w:rsid w:val="00622D81"/>
    <w:rsid w:val="006232DD"/>
    <w:rsid w:val="00625214"/>
    <w:rsid w:val="00625BB5"/>
    <w:rsid w:val="00626A79"/>
    <w:rsid w:val="00626A9E"/>
    <w:rsid w:val="00627D71"/>
    <w:rsid w:val="00632634"/>
    <w:rsid w:val="006411A1"/>
    <w:rsid w:val="00643541"/>
    <w:rsid w:val="00644E86"/>
    <w:rsid w:val="00645864"/>
    <w:rsid w:val="00645EC5"/>
    <w:rsid w:val="00652771"/>
    <w:rsid w:val="006557EE"/>
    <w:rsid w:val="006558D4"/>
    <w:rsid w:val="006628C2"/>
    <w:rsid w:val="00664153"/>
    <w:rsid w:val="00665229"/>
    <w:rsid w:val="00667EF8"/>
    <w:rsid w:val="0067047D"/>
    <w:rsid w:val="00671BA4"/>
    <w:rsid w:val="006720C5"/>
    <w:rsid w:val="006748CD"/>
    <w:rsid w:val="0067744F"/>
    <w:rsid w:val="006777FC"/>
    <w:rsid w:val="006808F3"/>
    <w:rsid w:val="00681761"/>
    <w:rsid w:val="00686995"/>
    <w:rsid w:val="0069027E"/>
    <w:rsid w:val="006914FB"/>
    <w:rsid w:val="006923B4"/>
    <w:rsid w:val="00696078"/>
    <w:rsid w:val="00697E8D"/>
    <w:rsid w:val="00697FF1"/>
    <w:rsid w:val="006A0227"/>
    <w:rsid w:val="006A1742"/>
    <w:rsid w:val="006A253E"/>
    <w:rsid w:val="006A28A3"/>
    <w:rsid w:val="006A2EA3"/>
    <w:rsid w:val="006A3053"/>
    <w:rsid w:val="006A37FF"/>
    <w:rsid w:val="006A440D"/>
    <w:rsid w:val="006A7515"/>
    <w:rsid w:val="006B36AE"/>
    <w:rsid w:val="006B4231"/>
    <w:rsid w:val="006B6CA2"/>
    <w:rsid w:val="006B7306"/>
    <w:rsid w:val="006B73F0"/>
    <w:rsid w:val="006C0432"/>
    <w:rsid w:val="006C0586"/>
    <w:rsid w:val="006C13DB"/>
    <w:rsid w:val="006C2344"/>
    <w:rsid w:val="006C2689"/>
    <w:rsid w:val="006C3116"/>
    <w:rsid w:val="006C4B03"/>
    <w:rsid w:val="006C4BF2"/>
    <w:rsid w:val="006C4C57"/>
    <w:rsid w:val="006C7C8D"/>
    <w:rsid w:val="006D3DF3"/>
    <w:rsid w:val="006D6A5F"/>
    <w:rsid w:val="006E0B54"/>
    <w:rsid w:val="006E0E49"/>
    <w:rsid w:val="006E0FB2"/>
    <w:rsid w:val="006E47A5"/>
    <w:rsid w:val="006E4941"/>
    <w:rsid w:val="006E4CCB"/>
    <w:rsid w:val="006E529F"/>
    <w:rsid w:val="006E75F9"/>
    <w:rsid w:val="006E7716"/>
    <w:rsid w:val="006F6D4D"/>
    <w:rsid w:val="00700A86"/>
    <w:rsid w:val="00704E6E"/>
    <w:rsid w:val="00705B06"/>
    <w:rsid w:val="00710A65"/>
    <w:rsid w:val="0071282F"/>
    <w:rsid w:val="00714B5F"/>
    <w:rsid w:val="00716209"/>
    <w:rsid w:val="00717B21"/>
    <w:rsid w:val="00720C88"/>
    <w:rsid w:val="0072100A"/>
    <w:rsid w:val="007222C2"/>
    <w:rsid w:val="00725725"/>
    <w:rsid w:val="0072615F"/>
    <w:rsid w:val="00726EF2"/>
    <w:rsid w:val="00734F0B"/>
    <w:rsid w:val="00737625"/>
    <w:rsid w:val="00737915"/>
    <w:rsid w:val="00745E43"/>
    <w:rsid w:val="00747FB3"/>
    <w:rsid w:val="00752172"/>
    <w:rsid w:val="007557C0"/>
    <w:rsid w:val="00756157"/>
    <w:rsid w:val="00756579"/>
    <w:rsid w:val="0076070B"/>
    <w:rsid w:val="00765397"/>
    <w:rsid w:val="00766A3B"/>
    <w:rsid w:val="00767B31"/>
    <w:rsid w:val="00770FA9"/>
    <w:rsid w:val="00777777"/>
    <w:rsid w:val="00783BFD"/>
    <w:rsid w:val="007865EE"/>
    <w:rsid w:val="0079187E"/>
    <w:rsid w:val="00793FF8"/>
    <w:rsid w:val="0079633C"/>
    <w:rsid w:val="00797F1A"/>
    <w:rsid w:val="007A0E87"/>
    <w:rsid w:val="007A11EC"/>
    <w:rsid w:val="007A1639"/>
    <w:rsid w:val="007A46FC"/>
    <w:rsid w:val="007A4DDD"/>
    <w:rsid w:val="007B309A"/>
    <w:rsid w:val="007C08D8"/>
    <w:rsid w:val="007C174E"/>
    <w:rsid w:val="007C48A2"/>
    <w:rsid w:val="007C5DA0"/>
    <w:rsid w:val="007D04D5"/>
    <w:rsid w:val="007D1284"/>
    <w:rsid w:val="007D1AF6"/>
    <w:rsid w:val="007D32A2"/>
    <w:rsid w:val="007D63D7"/>
    <w:rsid w:val="007D7672"/>
    <w:rsid w:val="007E0C04"/>
    <w:rsid w:val="007E4D06"/>
    <w:rsid w:val="007E7015"/>
    <w:rsid w:val="007E727F"/>
    <w:rsid w:val="007F3C0F"/>
    <w:rsid w:val="007F7493"/>
    <w:rsid w:val="00800D10"/>
    <w:rsid w:val="00801739"/>
    <w:rsid w:val="0080632D"/>
    <w:rsid w:val="00807082"/>
    <w:rsid w:val="008073F8"/>
    <w:rsid w:val="00807724"/>
    <w:rsid w:val="008103B7"/>
    <w:rsid w:val="00810C4B"/>
    <w:rsid w:val="0081168F"/>
    <w:rsid w:val="00813139"/>
    <w:rsid w:val="00813EE8"/>
    <w:rsid w:val="00816635"/>
    <w:rsid w:val="0082364C"/>
    <w:rsid w:val="00823B3F"/>
    <w:rsid w:val="00825A3F"/>
    <w:rsid w:val="00826C37"/>
    <w:rsid w:val="0082721A"/>
    <w:rsid w:val="00827840"/>
    <w:rsid w:val="0083013C"/>
    <w:rsid w:val="0083268A"/>
    <w:rsid w:val="00832D76"/>
    <w:rsid w:val="008348A6"/>
    <w:rsid w:val="00836A5B"/>
    <w:rsid w:val="008375DF"/>
    <w:rsid w:val="00842345"/>
    <w:rsid w:val="008438C6"/>
    <w:rsid w:val="008459F0"/>
    <w:rsid w:val="00850C5C"/>
    <w:rsid w:val="00851693"/>
    <w:rsid w:val="008632A7"/>
    <w:rsid w:val="0086735F"/>
    <w:rsid w:val="008700E5"/>
    <w:rsid w:val="008725DC"/>
    <w:rsid w:val="00873F7D"/>
    <w:rsid w:val="00880846"/>
    <w:rsid w:val="008829DA"/>
    <w:rsid w:val="00883C6A"/>
    <w:rsid w:val="008866AE"/>
    <w:rsid w:val="00886C93"/>
    <w:rsid w:val="008900FF"/>
    <w:rsid w:val="0089113E"/>
    <w:rsid w:val="008933E9"/>
    <w:rsid w:val="00896127"/>
    <w:rsid w:val="00896655"/>
    <w:rsid w:val="008A03BB"/>
    <w:rsid w:val="008A53E9"/>
    <w:rsid w:val="008A7B8A"/>
    <w:rsid w:val="008B7A7F"/>
    <w:rsid w:val="008C1234"/>
    <w:rsid w:val="008C3984"/>
    <w:rsid w:val="008C3A2E"/>
    <w:rsid w:val="008C4AFF"/>
    <w:rsid w:val="008C4C87"/>
    <w:rsid w:val="008D0C4A"/>
    <w:rsid w:val="008D2076"/>
    <w:rsid w:val="008D2577"/>
    <w:rsid w:val="008D79E9"/>
    <w:rsid w:val="008E5FF9"/>
    <w:rsid w:val="008F12B4"/>
    <w:rsid w:val="008F4F79"/>
    <w:rsid w:val="008F5277"/>
    <w:rsid w:val="008F52B0"/>
    <w:rsid w:val="008F5F98"/>
    <w:rsid w:val="008F658D"/>
    <w:rsid w:val="008F6924"/>
    <w:rsid w:val="00902B22"/>
    <w:rsid w:val="009059D9"/>
    <w:rsid w:val="00906BD5"/>
    <w:rsid w:val="009100CE"/>
    <w:rsid w:val="009121F2"/>
    <w:rsid w:val="00912784"/>
    <w:rsid w:val="0091323C"/>
    <w:rsid w:val="0091454F"/>
    <w:rsid w:val="00914FBD"/>
    <w:rsid w:val="009164BC"/>
    <w:rsid w:val="0092041F"/>
    <w:rsid w:val="009205C2"/>
    <w:rsid w:val="00920C31"/>
    <w:rsid w:val="0093156A"/>
    <w:rsid w:val="00933398"/>
    <w:rsid w:val="009368E5"/>
    <w:rsid w:val="0094047B"/>
    <w:rsid w:val="009404FB"/>
    <w:rsid w:val="009405C5"/>
    <w:rsid w:val="00941515"/>
    <w:rsid w:val="00945E51"/>
    <w:rsid w:val="00945F5A"/>
    <w:rsid w:val="0094674D"/>
    <w:rsid w:val="00947CDA"/>
    <w:rsid w:val="00951343"/>
    <w:rsid w:val="0095138D"/>
    <w:rsid w:val="00952EB6"/>
    <w:rsid w:val="00954D42"/>
    <w:rsid w:val="00954E24"/>
    <w:rsid w:val="00956991"/>
    <w:rsid w:val="009604EE"/>
    <w:rsid w:val="009621B1"/>
    <w:rsid w:val="00967390"/>
    <w:rsid w:val="0097350F"/>
    <w:rsid w:val="009766C5"/>
    <w:rsid w:val="00980385"/>
    <w:rsid w:val="00980787"/>
    <w:rsid w:val="00980FFD"/>
    <w:rsid w:val="0098213D"/>
    <w:rsid w:val="009847C3"/>
    <w:rsid w:val="00985952"/>
    <w:rsid w:val="0099106A"/>
    <w:rsid w:val="009918C3"/>
    <w:rsid w:val="00991B26"/>
    <w:rsid w:val="00992476"/>
    <w:rsid w:val="00993603"/>
    <w:rsid w:val="00993B34"/>
    <w:rsid w:val="00997C60"/>
    <w:rsid w:val="009A1785"/>
    <w:rsid w:val="009A3442"/>
    <w:rsid w:val="009A43F8"/>
    <w:rsid w:val="009A4922"/>
    <w:rsid w:val="009A515D"/>
    <w:rsid w:val="009A551B"/>
    <w:rsid w:val="009A5F78"/>
    <w:rsid w:val="009A6A81"/>
    <w:rsid w:val="009A72E5"/>
    <w:rsid w:val="009B0766"/>
    <w:rsid w:val="009B4738"/>
    <w:rsid w:val="009B4F94"/>
    <w:rsid w:val="009B5865"/>
    <w:rsid w:val="009B5D4F"/>
    <w:rsid w:val="009B725A"/>
    <w:rsid w:val="009C0427"/>
    <w:rsid w:val="009C05B8"/>
    <w:rsid w:val="009C2E45"/>
    <w:rsid w:val="009C50B0"/>
    <w:rsid w:val="009C5BB3"/>
    <w:rsid w:val="009C6974"/>
    <w:rsid w:val="009C7B0F"/>
    <w:rsid w:val="009D07F6"/>
    <w:rsid w:val="009D39E4"/>
    <w:rsid w:val="009D74EF"/>
    <w:rsid w:val="009E2929"/>
    <w:rsid w:val="009E47EB"/>
    <w:rsid w:val="009F002D"/>
    <w:rsid w:val="009F06D1"/>
    <w:rsid w:val="009F10EE"/>
    <w:rsid w:val="009F11E6"/>
    <w:rsid w:val="009F19DC"/>
    <w:rsid w:val="009F3C73"/>
    <w:rsid w:val="009F7FE4"/>
    <w:rsid w:val="00A00CA2"/>
    <w:rsid w:val="00A012D5"/>
    <w:rsid w:val="00A01AF3"/>
    <w:rsid w:val="00A03295"/>
    <w:rsid w:val="00A03BC2"/>
    <w:rsid w:val="00A0548A"/>
    <w:rsid w:val="00A153D4"/>
    <w:rsid w:val="00A16110"/>
    <w:rsid w:val="00A16440"/>
    <w:rsid w:val="00A20CF6"/>
    <w:rsid w:val="00A22486"/>
    <w:rsid w:val="00A22F5C"/>
    <w:rsid w:val="00A23267"/>
    <w:rsid w:val="00A23357"/>
    <w:rsid w:val="00A250BC"/>
    <w:rsid w:val="00A25F6B"/>
    <w:rsid w:val="00A2687F"/>
    <w:rsid w:val="00A32FFC"/>
    <w:rsid w:val="00A34086"/>
    <w:rsid w:val="00A37FF5"/>
    <w:rsid w:val="00A47E3E"/>
    <w:rsid w:val="00A50B84"/>
    <w:rsid w:val="00A50DB2"/>
    <w:rsid w:val="00A51E40"/>
    <w:rsid w:val="00A52231"/>
    <w:rsid w:val="00A52464"/>
    <w:rsid w:val="00A55842"/>
    <w:rsid w:val="00A57E04"/>
    <w:rsid w:val="00A60012"/>
    <w:rsid w:val="00A63902"/>
    <w:rsid w:val="00A659E4"/>
    <w:rsid w:val="00A65D62"/>
    <w:rsid w:val="00A671C8"/>
    <w:rsid w:val="00A70BBF"/>
    <w:rsid w:val="00A7234F"/>
    <w:rsid w:val="00A77619"/>
    <w:rsid w:val="00A85120"/>
    <w:rsid w:val="00A864BC"/>
    <w:rsid w:val="00A9306A"/>
    <w:rsid w:val="00A933A2"/>
    <w:rsid w:val="00A9566B"/>
    <w:rsid w:val="00A96699"/>
    <w:rsid w:val="00A97331"/>
    <w:rsid w:val="00AA3231"/>
    <w:rsid w:val="00AA3263"/>
    <w:rsid w:val="00AA3734"/>
    <w:rsid w:val="00AA4603"/>
    <w:rsid w:val="00AA50EF"/>
    <w:rsid w:val="00AA549C"/>
    <w:rsid w:val="00AA5560"/>
    <w:rsid w:val="00AA59D2"/>
    <w:rsid w:val="00AB02D6"/>
    <w:rsid w:val="00AB237A"/>
    <w:rsid w:val="00AB497C"/>
    <w:rsid w:val="00AB657B"/>
    <w:rsid w:val="00AB7694"/>
    <w:rsid w:val="00AC0A82"/>
    <w:rsid w:val="00AC1DBD"/>
    <w:rsid w:val="00AC291E"/>
    <w:rsid w:val="00AC3C00"/>
    <w:rsid w:val="00AC5D2D"/>
    <w:rsid w:val="00AD06C3"/>
    <w:rsid w:val="00AD0B5F"/>
    <w:rsid w:val="00AD2583"/>
    <w:rsid w:val="00AD7008"/>
    <w:rsid w:val="00AD75F8"/>
    <w:rsid w:val="00AE0698"/>
    <w:rsid w:val="00AE26A1"/>
    <w:rsid w:val="00AE31E5"/>
    <w:rsid w:val="00AE507A"/>
    <w:rsid w:val="00AE50E1"/>
    <w:rsid w:val="00AF49FE"/>
    <w:rsid w:val="00AF5082"/>
    <w:rsid w:val="00AF5886"/>
    <w:rsid w:val="00AF79F5"/>
    <w:rsid w:val="00AF7BD2"/>
    <w:rsid w:val="00B018EF"/>
    <w:rsid w:val="00B1363B"/>
    <w:rsid w:val="00B13C8A"/>
    <w:rsid w:val="00B14FE6"/>
    <w:rsid w:val="00B1592E"/>
    <w:rsid w:val="00B22354"/>
    <w:rsid w:val="00B26F02"/>
    <w:rsid w:val="00B30BD3"/>
    <w:rsid w:val="00B3190E"/>
    <w:rsid w:val="00B3532C"/>
    <w:rsid w:val="00B355B7"/>
    <w:rsid w:val="00B3696F"/>
    <w:rsid w:val="00B453BE"/>
    <w:rsid w:val="00B47576"/>
    <w:rsid w:val="00B5026C"/>
    <w:rsid w:val="00B508A5"/>
    <w:rsid w:val="00B52296"/>
    <w:rsid w:val="00B52F6B"/>
    <w:rsid w:val="00B5446A"/>
    <w:rsid w:val="00B576F7"/>
    <w:rsid w:val="00B61832"/>
    <w:rsid w:val="00B61F1B"/>
    <w:rsid w:val="00B64515"/>
    <w:rsid w:val="00B64625"/>
    <w:rsid w:val="00B64E29"/>
    <w:rsid w:val="00B6681A"/>
    <w:rsid w:val="00B668D3"/>
    <w:rsid w:val="00B67357"/>
    <w:rsid w:val="00B723A0"/>
    <w:rsid w:val="00B7320B"/>
    <w:rsid w:val="00B73716"/>
    <w:rsid w:val="00B74054"/>
    <w:rsid w:val="00B75869"/>
    <w:rsid w:val="00B8423A"/>
    <w:rsid w:val="00B846C7"/>
    <w:rsid w:val="00B93EFC"/>
    <w:rsid w:val="00B9495A"/>
    <w:rsid w:val="00B95E73"/>
    <w:rsid w:val="00B96734"/>
    <w:rsid w:val="00B96E69"/>
    <w:rsid w:val="00BA213D"/>
    <w:rsid w:val="00BA38B3"/>
    <w:rsid w:val="00BA3E90"/>
    <w:rsid w:val="00BA4981"/>
    <w:rsid w:val="00BA78F6"/>
    <w:rsid w:val="00BA79C6"/>
    <w:rsid w:val="00BA7CBF"/>
    <w:rsid w:val="00BA7E48"/>
    <w:rsid w:val="00BB0E94"/>
    <w:rsid w:val="00BB1884"/>
    <w:rsid w:val="00BB23E6"/>
    <w:rsid w:val="00BB3753"/>
    <w:rsid w:val="00BB420B"/>
    <w:rsid w:val="00BB54EF"/>
    <w:rsid w:val="00BB571A"/>
    <w:rsid w:val="00BB67BF"/>
    <w:rsid w:val="00BB788E"/>
    <w:rsid w:val="00BC318D"/>
    <w:rsid w:val="00BD423B"/>
    <w:rsid w:val="00BD509F"/>
    <w:rsid w:val="00BD65AD"/>
    <w:rsid w:val="00BE1890"/>
    <w:rsid w:val="00BF0A02"/>
    <w:rsid w:val="00BF1A7E"/>
    <w:rsid w:val="00BF43D3"/>
    <w:rsid w:val="00BF532A"/>
    <w:rsid w:val="00BF5DC7"/>
    <w:rsid w:val="00C00F86"/>
    <w:rsid w:val="00C013C4"/>
    <w:rsid w:val="00C01E66"/>
    <w:rsid w:val="00C02DD5"/>
    <w:rsid w:val="00C05930"/>
    <w:rsid w:val="00C11E25"/>
    <w:rsid w:val="00C121D8"/>
    <w:rsid w:val="00C148A9"/>
    <w:rsid w:val="00C150B4"/>
    <w:rsid w:val="00C15B50"/>
    <w:rsid w:val="00C217F0"/>
    <w:rsid w:val="00C21B75"/>
    <w:rsid w:val="00C26CA6"/>
    <w:rsid w:val="00C31A58"/>
    <w:rsid w:val="00C33DEA"/>
    <w:rsid w:val="00C34458"/>
    <w:rsid w:val="00C34F63"/>
    <w:rsid w:val="00C3522E"/>
    <w:rsid w:val="00C352A9"/>
    <w:rsid w:val="00C4253D"/>
    <w:rsid w:val="00C4267F"/>
    <w:rsid w:val="00C42A0A"/>
    <w:rsid w:val="00C438B3"/>
    <w:rsid w:val="00C4537E"/>
    <w:rsid w:val="00C45568"/>
    <w:rsid w:val="00C4558C"/>
    <w:rsid w:val="00C46B78"/>
    <w:rsid w:val="00C47289"/>
    <w:rsid w:val="00C528FA"/>
    <w:rsid w:val="00C52C1A"/>
    <w:rsid w:val="00C53E40"/>
    <w:rsid w:val="00C54088"/>
    <w:rsid w:val="00C55F49"/>
    <w:rsid w:val="00C57F3D"/>
    <w:rsid w:val="00C61651"/>
    <w:rsid w:val="00C61CF6"/>
    <w:rsid w:val="00C650E5"/>
    <w:rsid w:val="00C6703B"/>
    <w:rsid w:val="00C708D9"/>
    <w:rsid w:val="00C7145B"/>
    <w:rsid w:val="00C8009D"/>
    <w:rsid w:val="00C80268"/>
    <w:rsid w:val="00C82F95"/>
    <w:rsid w:val="00C83012"/>
    <w:rsid w:val="00C8582B"/>
    <w:rsid w:val="00C863A3"/>
    <w:rsid w:val="00C86654"/>
    <w:rsid w:val="00C87E83"/>
    <w:rsid w:val="00C87F0F"/>
    <w:rsid w:val="00C92CEE"/>
    <w:rsid w:val="00CA0EB5"/>
    <w:rsid w:val="00CA2F19"/>
    <w:rsid w:val="00CB1FF7"/>
    <w:rsid w:val="00CB28B9"/>
    <w:rsid w:val="00CB74D9"/>
    <w:rsid w:val="00CC13B4"/>
    <w:rsid w:val="00CC385C"/>
    <w:rsid w:val="00CD08CC"/>
    <w:rsid w:val="00CD3651"/>
    <w:rsid w:val="00CD5651"/>
    <w:rsid w:val="00CE05BC"/>
    <w:rsid w:val="00CE242E"/>
    <w:rsid w:val="00CE2E9D"/>
    <w:rsid w:val="00CE37AE"/>
    <w:rsid w:val="00CE49FB"/>
    <w:rsid w:val="00CE6AB6"/>
    <w:rsid w:val="00CE7BD5"/>
    <w:rsid w:val="00CF5373"/>
    <w:rsid w:val="00CF5693"/>
    <w:rsid w:val="00CF5F2F"/>
    <w:rsid w:val="00D00CF6"/>
    <w:rsid w:val="00D064E7"/>
    <w:rsid w:val="00D1220A"/>
    <w:rsid w:val="00D14ACE"/>
    <w:rsid w:val="00D14EF2"/>
    <w:rsid w:val="00D176F3"/>
    <w:rsid w:val="00D26A6B"/>
    <w:rsid w:val="00D31EC0"/>
    <w:rsid w:val="00D32519"/>
    <w:rsid w:val="00D3311C"/>
    <w:rsid w:val="00D3329E"/>
    <w:rsid w:val="00D3357B"/>
    <w:rsid w:val="00D33F57"/>
    <w:rsid w:val="00D3430D"/>
    <w:rsid w:val="00D35248"/>
    <w:rsid w:val="00D354F8"/>
    <w:rsid w:val="00D36086"/>
    <w:rsid w:val="00D40B8A"/>
    <w:rsid w:val="00D41AB8"/>
    <w:rsid w:val="00D41AD3"/>
    <w:rsid w:val="00D4269E"/>
    <w:rsid w:val="00D42A7A"/>
    <w:rsid w:val="00D475B0"/>
    <w:rsid w:val="00D47EFF"/>
    <w:rsid w:val="00D51056"/>
    <w:rsid w:val="00D53175"/>
    <w:rsid w:val="00D56F8E"/>
    <w:rsid w:val="00D57988"/>
    <w:rsid w:val="00D619A7"/>
    <w:rsid w:val="00D61CFD"/>
    <w:rsid w:val="00D6335D"/>
    <w:rsid w:val="00D66D4D"/>
    <w:rsid w:val="00D71C01"/>
    <w:rsid w:val="00D73FAF"/>
    <w:rsid w:val="00D740E2"/>
    <w:rsid w:val="00D77397"/>
    <w:rsid w:val="00D809B7"/>
    <w:rsid w:val="00D81187"/>
    <w:rsid w:val="00D819A2"/>
    <w:rsid w:val="00D8235E"/>
    <w:rsid w:val="00D83282"/>
    <w:rsid w:val="00D86E1B"/>
    <w:rsid w:val="00D935DE"/>
    <w:rsid w:val="00D95325"/>
    <w:rsid w:val="00D9751E"/>
    <w:rsid w:val="00DA1B71"/>
    <w:rsid w:val="00DA1E09"/>
    <w:rsid w:val="00DB077A"/>
    <w:rsid w:val="00DB09A5"/>
    <w:rsid w:val="00DB2728"/>
    <w:rsid w:val="00DB344E"/>
    <w:rsid w:val="00DB72F2"/>
    <w:rsid w:val="00DC473D"/>
    <w:rsid w:val="00DC48D7"/>
    <w:rsid w:val="00DC5428"/>
    <w:rsid w:val="00DD05BE"/>
    <w:rsid w:val="00DD1CF0"/>
    <w:rsid w:val="00DD1F26"/>
    <w:rsid w:val="00DD6AFF"/>
    <w:rsid w:val="00DD7B8B"/>
    <w:rsid w:val="00DE2709"/>
    <w:rsid w:val="00DE4F57"/>
    <w:rsid w:val="00DE513E"/>
    <w:rsid w:val="00DE6D45"/>
    <w:rsid w:val="00DE784D"/>
    <w:rsid w:val="00DF04B8"/>
    <w:rsid w:val="00DF195A"/>
    <w:rsid w:val="00DF2197"/>
    <w:rsid w:val="00DF702E"/>
    <w:rsid w:val="00DF7246"/>
    <w:rsid w:val="00DF77B9"/>
    <w:rsid w:val="00E011E6"/>
    <w:rsid w:val="00E0176E"/>
    <w:rsid w:val="00E02864"/>
    <w:rsid w:val="00E047F7"/>
    <w:rsid w:val="00E0795E"/>
    <w:rsid w:val="00E1227E"/>
    <w:rsid w:val="00E1449E"/>
    <w:rsid w:val="00E15A22"/>
    <w:rsid w:val="00E22240"/>
    <w:rsid w:val="00E225B4"/>
    <w:rsid w:val="00E22B1C"/>
    <w:rsid w:val="00E23F69"/>
    <w:rsid w:val="00E25E68"/>
    <w:rsid w:val="00E27C09"/>
    <w:rsid w:val="00E321C7"/>
    <w:rsid w:val="00E347EF"/>
    <w:rsid w:val="00E3590E"/>
    <w:rsid w:val="00E35CEE"/>
    <w:rsid w:val="00E35F00"/>
    <w:rsid w:val="00E377BF"/>
    <w:rsid w:val="00E3783E"/>
    <w:rsid w:val="00E37B7D"/>
    <w:rsid w:val="00E42D2B"/>
    <w:rsid w:val="00E4330F"/>
    <w:rsid w:val="00E454B6"/>
    <w:rsid w:val="00E55579"/>
    <w:rsid w:val="00E55CDC"/>
    <w:rsid w:val="00E57B8B"/>
    <w:rsid w:val="00E60CAF"/>
    <w:rsid w:val="00E626E3"/>
    <w:rsid w:val="00E644D8"/>
    <w:rsid w:val="00E65251"/>
    <w:rsid w:val="00E67C92"/>
    <w:rsid w:val="00E71295"/>
    <w:rsid w:val="00E71310"/>
    <w:rsid w:val="00E71E99"/>
    <w:rsid w:val="00E730E9"/>
    <w:rsid w:val="00E7348D"/>
    <w:rsid w:val="00E749CE"/>
    <w:rsid w:val="00E75383"/>
    <w:rsid w:val="00E844D8"/>
    <w:rsid w:val="00E847FE"/>
    <w:rsid w:val="00E87AAA"/>
    <w:rsid w:val="00E9030F"/>
    <w:rsid w:val="00E93413"/>
    <w:rsid w:val="00EA0F1B"/>
    <w:rsid w:val="00EA2DE5"/>
    <w:rsid w:val="00EA36A6"/>
    <w:rsid w:val="00EA52F2"/>
    <w:rsid w:val="00EA545F"/>
    <w:rsid w:val="00EA6123"/>
    <w:rsid w:val="00EA6173"/>
    <w:rsid w:val="00EA7766"/>
    <w:rsid w:val="00EB0DB4"/>
    <w:rsid w:val="00EB0FF7"/>
    <w:rsid w:val="00EB76A0"/>
    <w:rsid w:val="00EC03BA"/>
    <w:rsid w:val="00EC0807"/>
    <w:rsid w:val="00EC5CA5"/>
    <w:rsid w:val="00EC6F0A"/>
    <w:rsid w:val="00ED00FB"/>
    <w:rsid w:val="00ED1DA2"/>
    <w:rsid w:val="00ED3364"/>
    <w:rsid w:val="00ED4839"/>
    <w:rsid w:val="00ED6768"/>
    <w:rsid w:val="00ED6CC2"/>
    <w:rsid w:val="00EE1544"/>
    <w:rsid w:val="00EE1936"/>
    <w:rsid w:val="00EE1A06"/>
    <w:rsid w:val="00EE1D23"/>
    <w:rsid w:val="00EE320F"/>
    <w:rsid w:val="00EE3C3A"/>
    <w:rsid w:val="00EE4D04"/>
    <w:rsid w:val="00EF060B"/>
    <w:rsid w:val="00EF07AD"/>
    <w:rsid w:val="00EF0BA1"/>
    <w:rsid w:val="00EF1D44"/>
    <w:rsid w:val="00EF33F0"/>
    <w:rsid w:val="00EF360A"/>
    <w:rsid w:val="00EF4659"/>
    <w:rsid w:val="00EF4991"/>
    <w:rsid w:val="00F00CC8"/>
    <w:rsid w:val="00F05168"/>
    <w:rsid w:val="00F0794A"/>
    <w:rsid w:val="00F07F20"/>
    <w:rsid w:val="00F11B5E"/>
    <w:rsid w:val="00F11FE2"/>
    <w:rsid w:val="00F14279"/>
    <w:rsid w:val="00F142AB"/>
    <w:rsid w:val="00F1620E"/>
    <w:rsid w:val="00F16664"/>
    <w:rsid w:val="00F170C7"/>
    <w:rsid w:val="00F17386"/>
    <w:rsid w:val="00F21214"/>
    <w:rsid w:val="00F22548"/>
    <w:rsid w:val="00F23CCC"/>
    <w:rsid w:val="00F26B02"/>
    <w:rsid w:val="00F27D32"/>
    <w:rsid w:val="00F30A0F"/>
    <w:rsid w:val="00F32949"/>
    <w:rsid w:val="00F3560D"/>
    <w:rsid w:val="00F37112"/>
    <w:rsid w:val="00F42C28"/>
    <w:rsid w:val="00F44AF8"/>
    <w:rsid w:val="00F45B51"/>
    <w:rsid w:val="00F477FB"/>
    <w:rsid w:val="00F52D4C"/>
    <w:rsid w:val="00F5310E"/>
    <w:rsid w:val="00F64740"/>
    <w:rsid w:val="00F670DF"/>
    <w:rsid w:val="00F70E3D"/>
    <w:rsid w:val="00F72F51"/>
    <w:rsid w:val="00F740CA"/>
    <w:rsid w:val="00F7516F"/>
    <w:rsid w:val="00F86D1C"/>
    <w:rsid w:val="00F87136"/>
    <w:rsid w:val="00F90399"/>
    <w:rsid w:val="00F91EAB"/>
    <w:rsid w:val="00F92B13"/>
    <w:rsid w:val="00F94D05"/>
    <w:rsid w:val="00F97015"/>
    <w:rsid w:val="00F97FAE"/>
    <w:rsid w:val="00FA152E"/>
    <w:rsid w:val="00FA3293"/>
    <w:rsid w:val="00FA40CB"/>
    <w:rsid w:val="00FA59FB"/>
    <w:rsid w:val="00FA76A8"/>
    <w:rsid w:val="00FB0768"/>
    <w:rsid w:val="00FB1A1C"/>
    <w:rsid w:val="00FB350D"/>
    <w:rsid w:val="00FB4558"/>
    <w:rsid w:val="00FB4912"/>
    <w:rsid w:val="00FC563A"/>
    <w:rsid w:val="00FC7DF7"/>
    <w:rsid w:val="00FD0555"/>
    <w:rsid w:val="00FD0781"/>
    <w:rsid w:val="00FD3186"/>
    <w:rsid w:val="00FD3671"/>
    <w:rsid w:val="00FD7686"/>
    <w:rsid w:val="00FE0D97"/>
    <w:rsid w:val="00FE4F0D"/>
    <w:rsid w:val="00FE5251"/>
    <w:rsid w:val="00FE5B73"/>
    <w:rsid w:val="00FE7985"/>
    <w:rsid w:val="00FF0210"/>
    <w:rsid w:val="00FF0657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E8070"/>
  <w15:docId w15:val="{9FEBE1AC-C70B-4153-9B8E-1F63B46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63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083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83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E75F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57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4D20"/>
    <w:pPr>
      <w:ind w:left="708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2C7320"/>
    <w:pPr>
      <w:tabs>
        <w:tab w:val="left" w:pos="1440"/>
      </w:tabs>
      <w:ind w:left="1440" w:hanging="720"/>
      <w:jc w:val="both"/>
    </w:pPr>
    <w:rPr>
      <w:rFonts w:ascii="Tahoma" w:eastAsia="Times New Roman" w:hAnsi="Tahoma" w:cs="Tahoma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2C7320"/>
    <w:rPr>
      <w:rFonts w:ascii="Tahoma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E4D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E4D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E4D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E4D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97350F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250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2501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D0781"/>
    <w:pPr>
      <w:spacing w:after="120"/>
    </w:pPr>
    <w:rPr>
      <w:rFonts w:eastAsia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781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CE49F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E49FB"/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E49FB"/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0A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1EE"/>
    <w:pPr>
      <w:spacing w:before="100" w:beforeAutospacing="1" w:after="100" w:afterAutospacing="1"/>
    </w:pPr>
    <w:rPr>
      <w:rFonts w:eastAsia="Times New Roman"/>
    </w:rPr>
  </w:style>
  <w:style w:type="character" w:customStyle="1" w:styleId="Ttulo3Char">
    <w:name w:val="Título 3 Char"/>
    <w:basedOn w:val="Fontepargpadro"/>
    <w:link w:val="Ttulo3"/>
    <w:uiPriority w:val="9"/>
    <w:rsid w:val="006E75F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basedOn w:val="Fontepargpadro"/>
    <w:link w:val="Ttulo1"/>
    <w:rsid w:val="00083E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083E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310E"/>
    <w:rPr>
      <w:rFonts w:eastAsia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310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747F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44924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F26B02"/>
    <w:rPr>
      <w:b/>
      <w:bCs/>
    </w:rPr>
  </w:style>
  <w:style w:type="character" w:customStyle="1" w:styleId="normaltextrun">
    <w:name w:val="normaltextrun"/>
    <w:basedOn w:val="Fontepargpadro"/>
    <w:rsid w:val="00235DAF"/>
  </w:style>
  <w:style w:type="character" w:styleId="nfase">
    <w:name w:val="Emphasis"/>
    <w:basedOn w:val="Fontepargpadro"/>
    <w:uiPriority w:val="20"/>
    <w:qFormat/>
    <w:locked/>
    <w:rsid w:val="007A11EC"/>
    <w:rPr>
      <w:i/>
      <w:iCs/>
    </w:rPr>
  </w:style>
  <w:style w:type="character" w:customStyle="1" w:styleId="Ttulo4Char">
    <w:name w:val="Título 4 Char"/>
    <w:basedOn w:val="Fontepargpadro"/>
    <w:link w:val="Ttulo4"/>
    <w:semiHidden/>
    <w:rsid w:val="004570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ui-provider">
    <w:name w:val="ui-provider"/>
    <w:basedOn w:val="Fontepargpadro"/>
    <w:rsid w:val="00F9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3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7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4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210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25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55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8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56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5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2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8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6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5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8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5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8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716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49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07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59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30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60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70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499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441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56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0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26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6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92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7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2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85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7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4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0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5601-D9E1-48AF-A881-F6F5CD9F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1273</Words>
  <Characters>7341</Characters>
  <Application>Microsoft Office Word</Application>
  <DocSecurity>0</DocSecurity>
  <Lines>349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Castro</dc:creator>
  <cp:lastModifiedBy>Kamila Almeida</cp:lastModifiedBy>
  <cp:revision>41</cp:revision>
  <cp:lastPrinted>2022-11-10T20:35:00Z</cp:lastPrinted>
  <dcterms:created xsi:type="dcterms:W3CDTF">2024-02-23T19:38:00Z</dcterms:created>
  <dcterms:modified xsi:type="dcterms:W3CDTF">2025-10-24T22:08:00Z</dcterms:modified>
</cp:coreProperties>
</file>